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1998847"/>
    <w:p w14:paraId="35EFECD5" w14:textId="77777777" w:rsidR="0002689C" w:rsidRDefault="0002689C" w:rsidP="0002689C">
      <w:pPr>
        <w:ind w:left="284"/>
      </w:pPr>
      <w:r>
        <w:rPr>
          <w:noProof/>
          <w:lang w:val="en-GB" w:eastAsia="en-GB"/>
        </w:rPr>
        <mc:AlternateContent>
          <mc:Choice Requires="wps">
            <w:drawing>
              <wp:anchor distT="0" distB="0" distL="114300" distR="114300" simplePos="0" relativeHeight="251660288" behindDoc="1" locked="0" layoutInCell="1" allowOverlap="1" wp14:anchorId="73A80F0D" wp14:editId="11564842">
                <wp:simplePos x="0" y="0"/>
                <wp:positionH relativeFrom="column">
                  <wp:posOffset>2711395</wp:posOffset>
                </wp:positionH>
                <wp:positionV relativeFrom="paragraph">
                  <wp:posOffset>79513</wp:posOffset>
                </wp:positionV>
                <wp:extent cx="2751455" cy="1097280"/>
                <wp:effectExtent l="0" t="0" r="0" b="762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47076" w14:textId="77777777" w:rsidR="0002689C" w:rsidRDefault="0002689C" w:rsidP="0002689C">
                            <w:pPr>
                              <w:rPr>
                                <w:sz w:val="12"/>
                                <w:szCs w:val="12"/>
                                <w:lang w:val="fr-BE"/>
                              </w:rPr>
                            </w:pPr>
                            <w:r w:rsidRPr="007D0650">
                              <w:rPr>
                                <w:sz w:val="12"/>
                                <w:szCs w:val="12"/>
                                <w:lang w:val="fr-BE"/>
                              </w:rPr>
                              <w:t xml:space="preserve">Exp./Afz. : INAMI (SSS), Avenue </w:t>
                            </w:r>
                            <w:r>
                              <w:rPr>
                                <w:sz w:val="12"/>
                                <w:szCs w:val="12"/>
                                <w:lang w:val="fr-BE"/>
                              </w:rPr>
                              <w:t>Galilée</w:t>
                            </w:r>
                            <w:r w:rsidRPr="007D0650">
                              <w:rPr>
                                <w:sz w:val="12"/>
                                <w:szCs w:val="12"/>
                                <w:lang w:val="fr-BE"/>
                              </w:rPr>
                              <w:t xml:space="preserve"> </w:t>
                            </w:r>
                            <w:r>
                              <w:rPr>
                                <w:sz w:val="12"/>
                                <w:szCs w:val="12"/>
                                <w:lang w:val="fr-BE"/>
                              </w:rPr>
                              <w:t>5/</w:t>
                            </w:r>
                            <w:r w:rsidRPr="007D0650">
                              <w:rPr>
                                <w:sz w:val="12"/>
                                <w:szCs w:val="12"/>
                                <w:lang w:val="fr-BE"/>
                              </w:rPr>
                              <w:t>1, 1</w:t>
                            </w:r>
                            <w:r>
                              <w:rPr>
                                <w:sz w:val="12"/>
                                <w:szCs w:val="12"/>
                                <w:lang w:val="fr-BE"/>
                              </w:rPr>
                              <w:t>21</w:t>
                            </w:r>
                            <w:r w:rsidRPr="007D0650">
                              <w:rPr>
                                <w:sz w:val="12"/>
                                <w:szCs w:val="12"/>
                                <w:lang w:val="fr-BE"/>
                              </w:rPr>
                              <w:t>0 Bruxelles</w:t>
                            </w:r>
                          </w:p>
                          <w:p w14:paraId="781B30C3" w14:textId="77777777" w:rsidR="0002689C" w:rsidRPr="00E036D3" w:rsidRDefault="0002689C" w:rsidP="0002689C">
                            <w:pPr>
                              <w:rPr>
                                <w:b/>
                                <w:bCs/>
                                <w:sz w:val="20"/>
                                <w:szCs w:val="20"/>
                                <w:lang w:val="fr-BE"/>
                              </w:rPr>
                            </w:pPr>
                            <w:r w:rsidRPr="00E036D3">
                              <w:rPr>
                                <w:b/>
                                <w:bCs/>
                                <w:sz w:val="20"/>
                                <w:szCs w:val="20"/>
                                <w:lang w:val="fr-BE"/>
                              </w:rPr>
                              <w:t>A l'hôpital représentant le réseau de santé mentale pour adultes</w:t>
                            </w:r>
                          </w:p>
                          <w:p w14:paraId="462A9722" w14:textId="77777777" w:rsidR="0002689C" w:rsidRDefault="0002689C" w:rsidP="0002689C">
                            <w:pPr>
                              <w:rPr>
                                <w:b/>
                                <w:bCs/>
                                <w:sz w:val="20"/>
                                <w:szCs w:val="20"/>
                                <w:lang w:val="fr-BE"/>
                              </w:rPr>
                            </w:pPr>
                            <w:r w:rsidRPr="00E036D3">
                              <w:rPr>
                                <w:b/>
                                <w:bCs/>
                                <w:sz w:val="20"/>
                                <w:szCs w:val="20"/>
                                <w:lang w:val="fr-BE"/>
                              </w:rPr>
                              <w:t>A l'hôpital représentant le réseau de santé mentale pour enfants et adolescents</w:t>
                            </w:r>
                          </w:p>
                          <w:p w14:paraId="6AF4DB93" w14:textId="77777777" w:rsidR="0002689C" w:rsidRDefault="0002689C" w:rsidP="0002689C">
                            <w:pPr>
                              <w:rPr>
                                <w:b/>
                                <w:bCs/>
                                <w:sz w:val="20"/>
                                <w:szCs w:val="20"/>
                                <w:lang w:val="fr-BE"/>
                              </w:rPr>
                            </w:pPr>
                            <w:r>
                              <w:rPr>
                                <w:b/>
                                <w:bCs/>
                                <w:sz w:val="20"/>
                                <w:szCs w:val="20"/>
                                <w:lang w:val="fr-BE"/>
                              </w:rPr>
                              <w:t>A l’institution perceptrice</w:t>
                            </w:r>
                          </w:p>
                          <w:p w14:paraId="4E9889A4" w14:textId="77777777" w:rsidR="0002689C" w:rsidRPr="00E036D3" w:rsidRDefault="0002689C" w:rsidP="0002689C">
                            <w:pPr>
                              <w:rPr>
                                <w:sz w:val="20"/>
                                <w:szCs w:val="20"/>
                                <w:lang w:val="fr-BE"/>
                              </w:rPr>
                            </w:pPr>
                            <w:r w:rsidRPr="00E036D3">
                              <w:rPr>
                                <w:sz w:val="20"/>
                                <w:szCs w:val="20"/>
                                <w:lang w:val="fr-BE"/>
                              </w:rPr>
                              <w:t>En cc : la coordinatrice</w:t>
                            </w:r>
                            <w:r>
                              <w:rPr>
                                <w:sz w:val="20"/>
                                <w:szCs w:val="20"/>
                                <w:lang w:val="fr-BE"/>
                              </w:rPr>
                              <w:t>/le coordinateur</w:t>
                            </w:r>
                            <w:r w:rsidRPr="00E036D3">
                              <w:rPr>
                                <w:sz w:val="20"/>
                                <w:szCs w:val="20"/>
                                <w:lang w:val="fr-BE"/>
                              </w:rPr>
                              <w:t xml:space="preserve"> de réseau</w:t>
                            </w:r>
                          </w:p>
                          <w:p w14:paraId="4CE54081" w14:textId="77777777" w:rsidR="0002689C" w:rsidRDefault="0002689C" w:rsidP="0002689C">
                            <w:pPr>
                              <w:rPr>
                                <w:b/>
                                <w:bCs/>
                                <w:sz w:val="20"/>
                                <w:szCs w:val="20"/>
                                <w:lang w:val="fr-BE"/>
                              </w:rPr>
                            </w:pPr>
                          </w:p>
                          <w:p w14:paraId="11E86C3C" w14:textId="77777777" w:rsidR="0002689C" w:rsidRPr="00CE7059" w:rsidRDefault="0002689C" w:rsidP="0002689C">
                            <w:pPr>
                              <w:rPr>
                                <w:b/>
                                <w:bCs/>
                                <w:sz w:val="20"/>
                                <w:szCs w:val="20"/>
                                <w:lang w:val="fr-BE"/>
                              </w:rPr>
                            </w:pPr>
                          </w:p>
                          <w:p w14:paraId="1C8CE555" w14:textId="77777777" w:rsidR="0002689C" w:rsidRPr="007D0650" w:rsidRDefault="0002689C" w:rsidP="0002689C">
                            <w:pPr>
                              <w:rPr>
                                <w:lang w:val="fr-BE"/>
                              </w:rPr>
                            </w:pPr>
                          </w:p>
                          <w:p w14:paraId="6446B5CF" w14:textId="77777777" w:rsidR="0002689C" w:rsidRPr="007D0650" w:rsidRDefault="0002689C" w:rsidP="0002689C">
                            <w:pPr>
                              <w:rPr>
                                <w:lang w:val="fr-BE"/>
                              </w:rPr>
                            </w:pPr>
                          </w:p>
                          <w:p w14:paraId="07B9AE6E" w14:textId="77777777" w:rsidR="0002689C" w:rsidRPr="007D0650" w:rsidRDefault="0002689C" w:rsidP="0002689C">
                            <w:pPr>
                              <w:rPr>
                                <w:lang w:val="fr-BE"/>
                              </w:rPr>
                            </w:pPr>
                          </w:p>
                          <w:p w14:paraId="79655879" w14:textId="77777777" w:rsidR="0002689C" w:rsidRPr="007D0650" w:rsidRDefault="0002689C" w:rsidP="0002689C">
                            <w:pPr>
                              <w:rPr>
                                <w:lang w:val="fr-BE"/>
                              </w:rPr>
                            </w:pPr>
                          </w:p>
                          <w:p w14:paraId="400001BC" w14:textId="77777777" w:rsidR="0002689C" w:rsidRPr="007D0650" w:rsidRDefault="0002689C" w:rsidP="0002689C">
                            <w:pPr>
                              <w:rPr>
                                <w:lang w:val="fr-BE"/>
                              </w:rPr>
                            </w:pPr>
                          </w:p>
                          <w:p w14:paraId="5B4F52CD" w14:textId="77777777" w:rsidR="0002689C" w:rsidRPr="007D0650" w:rsidRDefault="0002689C" w:rsidP="0002689C">
                            <w:pP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80F0D" id="_x0000_t202" coordsize="21600,21600" o:spt="202" path="m,l,21600r21600,l21600,xe">
                <v:stroke joinstyle="miter"/>
                <v:path gradientshapeok="t" o:connecttype="rect"/>
              </v:shapetype>
              <v:shape id="Text Box 7" o:spid="_x0000_s1026" type="#_x0000_t202" style="position:absolute;left:0;text-align:left;margin-left:213.5pt;margin-top:6.25pt;width:216.65pt;height:8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" filled="f" stroked="f">
                <v:textbox>
                  <w:txbxContent>
                    <w:p w14:paraId="51C47076" w14:textId="77777777" w:rsidR="0002689C" w:rsidRDefault="0002689C" w:rsidP="0002689C">
                      <w:pPr>
                        <w:rPr>
                          <w:sz w:val="12"/>
                          <w:szCs w:val="12"/>
                          <w:lang w:val="fr-BE"/>
                        </w:rPr>
                      </w:pPr>
                      <w:proofErr w:type="spellStart"/>
                      <w:r w:rsidRPr="007D0650">
                        <w:rPr>
                          <w:sz w:val="12"/>
                          <w:szCs w:val="12"/>
                          <w:lang w:val="fr-BE"/>
                        </w:rPr>
                        <w:t>Exp</w:t>
                      </w:r>
                      <w:proofErr w:type="spellEnd"/>
                      <w:r w:rsidRPr="007D0650">
                        <w:rPr>
                          <w:sz w:val="12"/>
                          <w:szCs w:val="12"/>
                          <w:lang w:val="fr-BE"/>
                        </w:rPr>
                        <w:t>./</w:t>
                      </w:r>
                      <w:proofErr w:type="spellStart"/>
                      <w:r w:rsidRPr="007D0650">
                        <w:rPr>
                          <w:sz w:val="12"/>
                          <w:szCs w:val="12"/>
                          <w:lang w:val="fr-BE"/>
                        </w:rPr>
                        <w:t>Afz</w:t>
                      </w:r>
                      <w:proofErr w:type="spellEnd"/>
                      <w:r w:rsidRPr="007D0650">
                        <w:rPr>
                          <w:sz w:val="12"/>
                          <w:szCs w:val="12"/>
                          <w:lang w:val="fr-BE"/>
                        </w:rPr>
                        <w:t xml:space="preserve">. : INAMI (SSS), Avenue </w:t>
                      </w:r>
                      <w:r>
                        <w:rPr>
                          <w:sz w:val="12"/>
                          <w:szCs w:val="12"/>
                          <w:lang w:val="fr-BE"/>
                        </w:rPr>
                        <w:t>Galilée</w:t>
                      </w:r>
                      <w:r w:rsidRPr="007D0650">
                        <w:rPr>
                          <w:sz w:val="12"/>
                          <w:szCs w:val="12"/>
                          <w:lang w:val="fr-BE"/>
                        </w:rPr>
                        <w:t xml:space="preserve"> </w:t>
                      </w:r>
                      <w:r>
                        <w:rPr>
                          <w:sz w:val="12"/>
                          <w:szCs w:val="12"/>
                          <w:lang w:val="fr-BE"/>
                        </w:rPr>
                        <w:t>5/</w:t>
                      </w:r>
                      <w:r w:rsidRPr="007D0650">
                        <w:rPr>
                          <w:sz w:val="12"/>
                          <w:szCs w:val="12"/>
                          <w:lang w:val="fr-BE"/>
                        </w:rPr>
                        <w:t>1, 1</w:t>
                      </w:r>
                      <w:r>
                        <w:rPr>
                          <w:sz w:val="12"/>
                          <w:szCs w:val="12"/>
                          <w:lang w:val="fr-BE"/>
                        </w:rPr>
                        <w:t>21</w:t>
                      </w:r>
                      <w:r w:rsidRPr="007D0650">
                        <w:rPr>
                          <w:sz w:val="12"/>
                          <w:szCs w:val="12"/>
                          <w:lang w:val="fr-BE"/>
                        </w:rPr>
                        <w:t>0 Bruxelles</w:t>
                      </w:r>
                    </w:p>
                    <w:p w14:paraId="781B30C3" w14:textId="77777777" w:rsidR="0002689C" w:rsidRPr="00E036D3" w:rsidRDefault="0002689C" w:rsidP="0002689C">
                      <w:pPr>
                        <w:rPr>
                          <w:b/>
                          <w:bCs/>
                          <w:sz w:val="20"/>
                          <w:szCs w:val="20"/>
                          <w:lang w:val="fr-BE"/>
                        </w:rPr>
                      </w:pPr>
                      <w:r w:rsidRPr="00E036D3">
                        <w:rPr>
                          <w:b/>
                          <w:bCs/>
                          <w:sz w:val="20"/>
                          <w:szCs w:val="20"/>
                          <w:lang w:val="fr-BE"/>
                        </w:rPr>
                        <w:t>A l'hôpital représentant le réseau de santé mentale pour adultes</w:t>
                      </w:r>
                    </w:p>
                    <w:p w14:paraId="462A9722" w14:textId="77777777" w:rsidR="0002689C" w:rsidRDefault="0002689C" w:rsidP="0002689C">
                      <w:pPr>
                        <w:rPr>
                          <w:b/>
                          <w:bCs/>
                          <w:sz w:val="20"/>
                          <w:szCs w:val="20"/>
                          <w:lang w:val="fr-BE"/>
                        </w:rPr>
                      </w:pPr>
                      <w:r w:rsidRPr="00E036D3">
                        <w:rPr>
                          <w:b/>
                          <w:bCs/>
                          <w:sz w:val="20"/>
                          <w:szCs w:val="20"/>
                          <w:lang w:val="fr-BE"/>
                        </w:rPr>
                        <w:t>A l'hôpital représentant le réseau de santé mentale pour enfants et adolescents</w:t>
                      </w:r>
                    </w:p>
                    <w:p w14:paraId="6AF4DB93" w14:textId="77777777" w:rsidR="0002689C" w:rsidRDefault="0002689C" w:rsidP="0002689C">
                      <w:pPr>
                        <w:rPr>
                          <w:b/>
                          <w:bCs/>
                          <w:sz w:val="20"/>
                          <w:szCs w:val="20"/>
                          <w:lang w:val="fr-BE"/>
                        </w:rPr>
                      </w:pPr>
                      <w:r>
                        <w:rPr>
                          <w:b/>
                          <w:bCs/>
                          <w:sz w:val="20"/>
                          <w:szCs w:val="20"/>
                          <w:lang w:val="fr-BE"/>
                        </w:rPr>
                        <w:t>A l’institution perceptrice</w:t>
                      </w:r>
                    </w:p>
                    <w:p w14:paraId="4E9889A4" w14:textId="77777777" w:rsidR="0002689C" w:rsidRPr="00E036D3" w:rsidRDefault="0002689C" w:rsidP="0002689C">
                      <w:pPr>
                        <w:rPr>
                          <w:sz w:val="20"/>
                          <w:szCs w:val="20"/>
                          <w:lang w:val="fr-BE"/>
                        </w:rPr>
                      </w:pPr>
                      <w:r w:rsidRPr="00E036D3">
                        <w:rPr>
                          <w:sz w:val="20"/>
                          <w:szCs w:val="20"/>
                          <w:lang w:val="fr-BE"/>
                        </w:rPr>
                        <w:t>En cc : la coordinatrice</w:t>
                      </w:r>
                      <w:r>
                        <w:rPr>
                          <w:sz w:val="20"/>
                          <w:szCs w:val="20"/>
                          <w:lang w:val="fr-BE"/>
                        </w:rPr>
                        <w:t>/le coordinateur</w:t>
                      </w:r>
                      <w:r w:rsidRPr="00E036D3">
                        <w:rPr>
                          <w:sz w:val="20"/>
                          <w:szCs w:val="20"/>
                          <w:lang w:val="fr-BE"/>
                        </w:rPr>
                        <w:t xml:space="preserve"> de réseau</w:t>
                      </w:r>
                    </w:p>
                    <w:p w14:paraId="4CE54081" w14:textId="77777777" w:rsidR="0002689C" w:rsidRDefault="0002689C" w:rsidP="0002689C">
                      <w:pPr>
                        <w:rPr>
                          <w:b/>
                          <w:bCs/>
                          <w:sz w:val="20"/>
                          <w:szCs w:val="20"/>
                          <w:lang w:val="fr-BE"/>
                        </w:rPr>
                      </w:pPr>
                    </w:p>
                    <w:p w14:paraId="11E86C3C" w14:textId="77777777" w:rsidR="0002689C" w:rsidRPr="00CE7059" w:rsidRDefault="0002689C" w:rsidP="0002689C">
                      <w:pPr>
                        <w:rPr>
                          <w:b/>
                          <w:bCs/>
                          <w:sz w:val="20"/>
                          <w:szCs w:val="20"/>
                          <w:lang w:val="fr-BE"/>
                        </w:rPr>
                      </w:pPr>
                    </w:p>
                    <w:p w14:paraId="1C8CE555" w14:textId="77777777" w:rsidR="0002689C" w:rsidRPr="007D0650" w:rsidRDefault="0002689C" w:rsidP="0002689C">
                      <w:pPr>
                        <w:rPr>
                          <w:lang w:val="fr-BE"/>
                        </w:rPr>
                      </w:pPr>
                    </w:p>
                    <w:p w14:paraId="6446B5CF" w14:textId="77777777" w:rsidR="0002689C" w:rsidRPr="007D0650" w:rsidRDefault="0002689C" w:rsidP="0002689C">
                      <w:pPr>
                        <w:rPr>
                          <w:lang w:val="fr-BE"/>
                        </w:rPr>
                      </w:pPr>
                    </w:p>
                    <w:p w14:paraId="07B9AE6E" w14:textId="77777777" w:rsidR="0002689C" w:rsidRPr="007D0650" w:rsidRDefault="0002689C" w:rsidP="0002689C">
                      <w:pPr>
                        <w:rPr>
                          <w:lang w:val="fr-BE"/>
                        </w:rPr>
                      </w:pPr>
                    </w:p>
                    <w:p w14:paraId="79655879" w14:textId="77777777" w:rsidR="0002689C" w:rsidRPr="007D0650" w:rsidRDefault="0002689C" w:rsidP="0002689C">
                      <w:pPr>
                        <w:rPr>
                          <w:lang w:val="fr-BE"/>
                        </w:rPr>
                      </w:pPr>
                    </w:p>
                    <w:p w14:paraId="400001BC" w14:textId="77777777" w:rsidR="0002689C" w:rsidRPr="007D0650" w:rsidRDefault="0002689C" w:rsidP="0002689C">
                      <w:pPr>
                        <w:rPr>
                          <w:lang w:val="fr-BE"/>
                        </w:rPr>
                      </w:pPr>
                    </w:p>
                    <w:p w14:paraId="5B4F52CD" w14:textId="77777777" w:rsidR="0002689C" w:rsidRPr="007D0650" w:rsidRDefault="0002689C" w:rsidP="0002689C">
                      <w:pPr>
                        <w:rPr>
                          <w:lang w:val="fr-BE"/>
                        </w:rPr>
                      </w:pPr>
                    </w:p>
                  </w:txbxContent>
                </v:textbox>
              </v:shape>
            </w:pict>
          </mc:Fallback>
        </mc:AlternateContent>
      </w:r>
      <w:r w:rsidRPr="007D0650">
        <w:rPr>
          <w:i/>
          <w:iCs/>
          <w:noProof/>
          <w:lang w:val="en-GB" w:eastAsia="en-GB"/>
        </w:rPr>
        <w:drawing>
          <wp:inline distT="0" distB="0" distL="0" distR="0" wp14:anchorId="361EBA0F" wp14:editId="54AF51E8">
            <wp:extent cx="721360" cy="721360"/>
            <wp:effectExtent l="0" t="0" r="2540" b="2540"/>
            <wp:docPr id="1" name="Afbeelding 1" descr="\\riziv.org\users\DC2076\Desktop\logo ina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ziv.org\users\DC2076\Desktop\logo inami.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a:ln>
                      <a:noFill/>
                    </a:ln>
                  </pic:spPr>
                </pic:pic>
              </a:graphicData>
            </a:graphic>
          </wp:inline>
        </w:drawing>
      </w:r>
    </w:p>
    <w:p w14:paraId="505D76CD" w14:textId="77777777" w:rsidR="0002689C" w:rsidRDefault="0002689C" w:rsidP="0002689C">
      <w:pPr>
        <w:ind w:left="100"/>
      </w:pPr>
      <w:r>
        <w:rPr>
          <w:noProof/>
          <w:lang w:val="en-GB" w:eastAsia="en-GB"/>
        </w:rPr>
        <mc:AlternateContent>
          <mc:Choice Requires="wps">
            <w:drawing>
              <wp:anchor distT="0" distB="0" distL="114300" distR="114300" simplePos="0" relativeHeight="251659264" behindDoc="1" locked="0" layoutInCell="1" allowOverlap="1" wp14:anchorId="1F0FBAD4" wp14:editId="397F0A44">
                <wp:simplePos x="0" y="0"/>
                <wp:positionH relativeFrom="column">
                  <wp:posOffset>63500</wp:posOffset>
                </wp:positionH>
                <wp:positionV relativeFrom="paragraph">
                  <wp:posOffset>101600</wp:posOffset>
                </wp:positionV>
                <wp:extent cx="1651000" cy="800100"/>
                <wp:effectExtent l="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10E30" w14:textId="77777777" w:rsidR="0002689C" w:rsidRPr="007D0650" w:rsidRDefault="0002689C" w:rsidP="0002689C">
                            <w:pPr>
                              <w:rPr>
                                <w:rFonts w:ascii="Arial Narrow" w:hAnsi="Arial Narrow"/>
                                <w:sz w:val="12"/>
                                <w:szCs w:val="12"/>
                                <w:u w:val="single"/>
                                <w:lang w:val="fr-BE"/>
                              </w:rPr>
                            </w:pPr>
                            <w:r w:rsidRPr="007D0650">
                              <w:rPr>
                                <w:rFonts w:ascii="Arial Narrow" w:hAnsi="Arial Narrow"/>
                                <w:sz w:val="12"/>
                                <w:szCs w:val="12"/>
                                <w:u w:val="single"/>
                                <w:lang w:val="fr-BE"/>
                              </w:rPr>
                              <w:t xml:space="preserve">Institut National d'Assurance Maladie </w:t>
                            </w:r>
                            <w:r w:rsidRPr="007D0650">
                              <w:rPr>
                                <w:rFonts w:ascii="Arial Narrow" w:hAnsi="Arial Narrow"/>
                                <w:sz w:val="12"/>
                                <w:szCs w:val="12"/>
                                <w:u w:val="single"/>
                              </w:rPr>
                              <w:sym w:font="Symbol" w:char="F0B7"/>
                            </w:r>
                            <w:r w:rsidRPr="007D0650">
                              <w:rPr>
                                <w:rFonts w:ascii="Arial Narrow" w:hAnsi="Arial Narrow"/>
                                <w:sz w:val="12"/>
                                <w:szCs w:val="12"/>
                                <w:u w:val="single"/>
                                <w:lang w:val="fr-BE"/>
                              </w:rPr>
                              <w:t xml:space="preserve"> Invalidité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FBAD4" id="Text Box 4" o:spid="_x0000_s1027" type="#_x0000_t202" style="position:absolute;left:0;text-align:left;margin-left:5pt;margin-top:8pt;width:130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" filled="f" stroked="f">
                <v:textbox>
                  <w:txbxContent>
                    <w:p w14:paraId="61810E30" w14:textId="77777777" w:rsidR="0002689C" w:rsidRPr="007D0650" w:rsidRDefault="0002689C" w:rsidP="0002689C">
                      <w:pPr>
                        <w:rPr>
                          <w:rFonts w:ascii="Arial Narrow" w:hAnsi="Arial Narrow"/>
                          <w:sz w:val="12"/>
                          <w:szCs w:val="12"/>
                          <w:u w:val="single"/>
                          <w:lang w:val="fr-BE"/>
                        </w:rPr>
                      </w:pPr>
                      <w:r w:rsidRPr="007D0650">
                        <w:rPr>
                          <w:rFonts w:ascii="Arial Narrow" w:hAnsi="Arial Narrow"/>
                          <w:sz w:val="12"/>
                          <w:szCs w:val="12"/>
                          <w:u w:val="single"/>
                          <w:lang w:val="fr-BE"/>
                        </w:rPr>
                        <w:t xml:space="preserve">Institut National d'Assurance Maladie </w:t>
                      </w:r>
                      <w:r w:rsidRPr="007D0650">
                        <w:rPr>
                          <w:rFonts w:ascii="Arial Narrow" w:hAnsi="Arial Narrow"/>
                          <w:sz w:val="12"/>
                          <w:szCs w:val="12"/>
                          <w:u w:val="single"/>
                        </w:rPr>
                        <w:sym w:font="Symbol" w:char="F0B7"/>
                      </w:r>
                      <w:r w:rsidRPr="007D0650">
                        <w:rPr>
                          <w:rFonts w:ascii="Arial Narrow" w:hAnsi="Arial Narrow"/>
                          <w:sz w:val="12"/>
                          <w:szCs w:val="12"/>
                          <w:u w:val="single"/>
                          <w:lang w:val="fr-BE"/>
                        </w:rPr>
                        <w:t xml:space="preserve"> Invalidité</w:t>
                      </w:r>
                    </w:p>
                  </w:txbxContent>
                </v:textbox>
              </v:shape>
            </w:pict>
          </mc:Fallback>
        </mc:AlternateContent>
      </w:r>
    </w:p>
    <w:p w14:paraId="2CA384FE" w14:textId="77777777" w:rsidR="0002689C" w:rsidRDefault="0002689C" w:rsidP="0002689C">
      <w:pPr>
        <w:ind w:left="100"/>
      </w:pPr>
    </w:p>
    <w:tbl>
      <w:tblPr>
        <w:tblW w:w="0" w:type="auto"/>
        <w:tblLook w:val="01E0" w:firstRow="1" w:lastRow="1" w:firstColumn="1" w:lastColumn="1" w:noHBand="0" w:noVBand="0"/>
      </w:tblPr>
      <w:tblGrid>
        <w:gridCol w:w="1101"/>
        <w:gridCol w:w="691"/>
        <w:gridCol w:w="2788"/>
        <w:gridCol w:w="3949"/>
      </w:tblGrid>
      <w:tr w:rsidR="0002689C" w:rsidRPr="0033352D" w14:paraId="45536520" w14:textId="77777777" w:rsidTr="0096494F">
        <w:tc>
          <w:tcPr>
            <w:tcW w:w="4580" w:type="dxa"/>
            <w:gridSpan w:val="3"/>
          </w:tcPr>
          <w:p w14:paraId="1831DB0B" w14:textId="77777777" w:rsidR="0002689C" w:rsidRPr="007D0650" w:rsidRDefault="0002689C" w:rsidP="0096494F">
            <w:pPr>
              <w:ind w:left="100"/>
              <w:rPr>
                <w:b/>
                <w:sz w:val="18"/>
                <w:szCs w:val="18"/>
                <w:lang w:val="fr-BE"/>
              </w:rPr>
            </w:pPr>
            <w:r w:rsidRPr="007D0650">
              <w:rPr>
                <w:b/>
                <w:sz w:val="18"/>
                <w:szCs w:val="18"/>
                <w:lang w:val="fr-BE"/>
              </w:rPr>
              <w:t>SERVICE DES SOINS DE SANTE</w:t>
            </w:r>
          </w:p>
        </w:tc>
        <w:tc>
          <w:tcPr>
            <w:tcW w:w="3949" w:type="dxa"/>
          </w:tcPr>
          <w:p w14:paraId="4BACF582" w14:textId="77777777" w:rsidR="0002689C" w:rsidRPr="007D0650" w:rsidRDefault="0002689C" w:rsidP="0096494F">
            <w:pPr>
              <w:ind w:left="100"/>
              <w:rPr>
                <w:sz w:val="18"/>
                <w:szCs w:val="18"/>
                <w:lang w:val="fr-BE"/>
              </w:rPr>
            </w:pPr>
          </w:p>
        </w:tc>
      </w:tr>
      <w:tr w:rsidR="0002689C" w:rsidRPr="0033352D" w14:paraId="57E782D2" w14:textId="77777777" w:rsidTr="0096494F">
        <w:tc>
          <w:tcPr>
            <w:tcW w:w="1792" w:type="dxa"/>
            <w:gridSpan w:val="2"/>
            <w:shd w:val="clear" w:color="auto" w:fill="auto"/>
          </w:tcPr>
          <w:p w14:paraId="2B5B61DB" w14:textId="77777777" w:rsidR="0002689C" w:rsidRPr="007D0650" w:rsidRDefault="0002689C" w:rsidP="0096494F">
            <w:pPr>
              <w:ind w:left="100"/>
              <w:rPr>
                <w:b/>
                <w:sz w:val="18"/>
                <w:szCs w:val="18"/>
                <w:lang w:val="fr-BE"/>
              </w:rPr>
            </w:pPr>
          </w:p>
        </w:tc>
        <w:tc>
          <w:tcPr>
            <w:tcW w:w="2788" w:type="dxa"/>
            <w:shd w:val="clear" w:color="auto" w:fill="auto"/>
          </w:tcPr>
          <w:p w14:paraId="6BC5D13E" w14:textId="77777777" w:rsidR="0002689C" w:rsidRPr="007D0650" w:rsidRDefault="0002689C" w:rsidP="0096494F">
            <w:pPr>
              <w:ind w:left="100"/>
              <w:rPr>
                <w:sz w:val="18"/>
                <w:szCs w:val="18"/>
                <w:lang w:val="fr-BE"/>
              </w:rPr>
            </w:pPr>
          </w:p>
        </w:tc>
        <w:tc>
          <w:tcPr>
            <w:tcW w:w="3949" w:type="dxa"/>
          </w:tcPr>
          <w:p w14:paraId="1EF92AB1" w14:textId="77777777" w:rsidR="0002689C" w:rsidRPr="007D0650" w:rsidRDefault="0002689C" w:rsidP="0096494F">
            <w:pPr>
              <w:ind w:left="100"/>
              <w:rPr>
                <w:sz w:val="18"/>
                <w:szCs w:val="18"/>
                <w:lang w:val="fr-BE"/>
              </w:rPr>
            </w:pPr>
          </w:p>
        </w:tc>
      </w:tr>
      <w:tr w:rsidR="0002689C" w:rsidRPr="003419DD" w14:paraId="7A8C81FF" w14:textId="77777777" w:rsidTr="0096494F">
        <w:tc>
          <w:tcPr>
            <w:tcW w:w="1792" w:type="dxa"/>
            <w:gridSpan w:val="2"/>
            <w:shd w:val="clear" w:color="auto" w:fill="auto"/>
          </w:tcPr>
          <w:p w14:paraId="679286CE" w14:textId="77777777" w:rsidR="0002689C" w:rsidRPr="003419DD" w:rsidRDefault="0002689C" w:rsidP="0096494F">
            <w:pPr>
              <w:ind w:left="100"/>
              <w:rPr>
                <w:b/>
                <w:sz w:val="18"/>
                <w:szCs w:val="18"/>
              </w:rPr>
            </w:pPr>
            <w:r w:rsidRPr="003419DD">
              <w:rPr>
                <w:b/>
                <w:sz w:val="18"/>
                <w:szCs w:val="18"/>
              </w:rPr>
              <w:t>Correspondant :</w:t>
            </w:r>
          </w:p>
        </w:tc>
        <w:tc>
          <w:tcPr>
            <w:tcW w:w="2788" w:type="dxa"/>
            <w:shd w:val="clear" w:color="auto" w:fill="auto"/>
          </w:tcPr>
          <w:p w14:paraId="7B4A88D7" w14:textId="77777777" w:rsidR="0002689C" w:rsidRPr="003419DD" w:rsidRDefault="0002689C" w:rsidP="0096494F">
            <w:pPr>
              <w:ind w:left="100"/>
              <w:rPr>
                <w:sz w:val="18"/>
                <w:szCs w:val="18"/>
              </w:rPr>
            </w:pPr>
            <w:r>
              <w:rPr>
                <w:sz w:val="18"/>
                <w:szCs w:val="18"/>
              </w:rPr>
              <w:t xml:space="preserve">Direction établissements et </w:t>
            </w:r>
          </w:p>
        </w:tc>
        <w:tc>
          <w:tcPr>
            <w:tcW w:w="3949" w:type="dxa"/>
          </w:tcPr>
          <w:p w14:paraId="7570918B" w14:textId="77777777" w:rsidR="0002689C" w:rsidRPr="003419DD" w:rsidRDefault="0002689C" w:rsidP="0096494F">
            <w:pPr>
              <w:ind w:left="100"/>
              <w:rPr>
                <w:sz w:val="18"/>
                <w:szCs w:val="18"/>
              </w:rPr>
            </w:pPr>
          </w:p>
        </w:tc>
      </w:tr>
      <w:tr w:rsidR="0002689C" w:rsidRPr="003419DD" w14:paraId="19322E47" w14:textId="77777777" w:rsidTr="0096494F">
        <w:tc>
          <w:tcPr>
            <w:tcW w:w="1792" w:type="dxa"/>
            <w:gridSpan w:val="2"/>
            <w:shd w:val="clear" w:color="auto" w:fill="auto"/>
          </w:tcPr>
          <w:p w14:paraId="7B640141" w14:textId="77777777" w:rsidR="0002689C" w:rsidRPr="003419DD" w:rsidRDefault="0002689C" w:rsidP="0096494F">
            <w:pPr>
              <w:ind w:left="100"/>
              <w:rPr>
                <w:sz w:val="18"/>
                <w:szCs w:val="18"/>
              </w:rPr>
            </w:pPr>
          </w:p>
        </w:tc>
        <w:tc>
          <w:tcPr>
            <w:tcW w:w="2788" w:type="dxa"/>
            <w:shd w:val="clear" w:color="auto" w:fill="auto"/>
          </w:tcPr>
          <w:p w14:paraId="469110ED" w14:textId="77777777" w:rsidR="0002689C" w:rsidRPr="003419DD" w:rsidRDefault="0002689C" w:rsidP="0096494F">
            <w:pPr>
              <w:ind w:left="100"/>
              <w:rPr>
                <w:sz w:val="18"/>
                <w:szCs w:val="18"/>
              </w:rPr>
            </w:pPr>
            <w:r>
              <w:rPr>
                <w:sz w:val="18"/>
                <w:szCs w:val="18"/>
              </w:rPr>
              <w:t>services de soins</w:t>
            </w:r>
          </w:p>
        </w:tc>
        <w:tc>
          <w:tcPr>
            <w:tcW w:w="3949" w:type="dxa"/>
          </w:tcPr>
          <w:p w14:paraId="464326BE" w14:textId="77777777" w:rsidR="0002689C" w:rsidRPr="003419DD" w:rsidRDefault="0002689C" w:rsidP="0096494F">
            <w:pPr>
              <w:ind w:left="100"/>
              <w:rPr>
                <w:sz w:val="18"/>
                <w:szCs w:val="18"/>
              </w:rPr>
            </w:pPr>
          </w:p>
        </w:tc>
      </w:tr>
      <w:tr w:rsidR="0002689C" w:rsidRPr="003419DD" w14:paraId="4210A52D" w14:textId="77777777" w:rsidTr="0096494F">
        <w:tc>
          <w:tcPr>
            <w:tcW w:w="1792" w:type="dxa"/>
            <w:gridSpan w:val="2"/>
            <w:shd w:val="clear" w:color="auto" w:fill="auto"/>
          </w:tcPr>
          <w:p w14:paraId="352618CF" w14:textId="77777777" w:rsidR="0002689C" w:rsidRPr="003419DD" w:rsidRDefault="0002689C" w:rsidP="0096494F">
            <w:pPr>
              <w:ind w:left="100"/>
              <w:rPr>
                <w:sz w:val="18"/>
                <w:szCs w:val="18"/>
              </w:rPr>
            </w:pPr>
          </w:p>
        </w:tc>
        <w:tc>
          <w:tcPr>
            <w:tcW w:w="2788" w:type="dxa"/>
            <w:shd w:val="clear" w:color="auto" w:fill="auto"/>
          </w:tcPr>
          <w:p w14:paraId="11928DD3" w14:textId="77777777" w:rsidR="0002689C" w:rsidRPr="003419DD" w:rsidRDefault="0002689C" w:rsidP="0096494F">
            <w:pPr>
              <w:ind w:left="100"/>
              <w:rPr>
                <w:b/>
                <w:sz w:val="18"/>
                <w:szCs w:val="18"/>
              </w:rPr>
            </w:pPr>
          </w:p>
        </w:tc>
        <w:tc>
          <w:tcPr>
            <w:tcW w:w="3949" w:type="dxa"/>
          </w:tcPr>
          <w:p w14:paraId="3E579C36" w14:textId="77777777" w:rsidR="0002689C" w:rsidRPr="003419DD" w:rsidRDefault="0002689C" w:rsidP="0096494F">
            <w:pPr>
              <w:ind w:left="100"/>
              <w:rPr>
                <w:sz w:val="18"/>
                <w:szCs w:val="18"/>
              </w:rPr>
            </w:pPr>
          </w:p>
        </w:tc>
      </w:tr>
      <w:tr w:rsidR="0002689C" w:rsidRPr="0033352D" w14:paraId="32A6FBC5" w14:textId="77777777" w:rsidTr="0096494F">
        <w:tc>
          <w:tcPr>
            <w:tcW w:w="4580" w:type="dxa"/>
            <w:gridSpan w:val="3"/>
            <w:shd w:val="clear" w:color="auto" w:fill="auto"/>
          </w:tcPr>
          <w:p w14:paraId="139D75DC" w14:textId="77777777" w:rsidR="0002689C" w:rsidRPr="005332EF" w:rsidRDefault="0002689C" w:rsidP="0096494F">
            <w:pPr>
              <w:ind w:left="100"/>
              <w:rPr>
                <w:b/>
                <w:sz w:val="18"/>
                <w:szCs w:val="18"/>
                <w:lang w:val="de-DE"/>
              </w:rPr>
            </w:pPr>
            <w:r w:rsidRPr="005332EF">
              <w:rPr>
                <w:b/>
                <w:sz w:val="18"/>
                <w:szCs w:val="18"/>
                <w:lang w:val="de-DE"/>
              </w:rPr>
              <w:t xml:space="preserve">E-mail : </w:t>
            </w:r>
            <w:r w:rsidRPr="005332EF">
              <w:rPr>
                <w:sz w:val="18"/>
                <w:lang w:val="de-DE"/>
              </w:rPr>
              <w:t xml:space="preserve"> </w:t>
            </w:r>
            <w:r>
              <w:rPr>
                <w:sz w:val="18"/>
                <w:lang w:val="de-DE"/>
              </w:rPr>
              <w:t>psy@riziv-inami.fgov.be</w:t>
            </w:r>
            <w:hyperlink r:id="rId6" w:history="1"/>
          </w:p>
        </w:tc>
        <w:tc>
          <w:tcPr>
            <w:tcW w:w="3949" w:type="dxa"/>
          </w:tcPr>
          <w:p w14:paraId="1ABF297A" w14:textId="77777777" w:rsidR="0002689C" w:rsidRPr="003419DD" w:rsidRDefault="0002689C" w:rsidP="0096494F">
            <w:pPr>
              <w:ind w:left="100"/>
              <w:rPr>
                <w:sz w:val="18"/>
                <w:szCs w:val="18"/>
                <w:lang w:val="de-DE"/>
              </w:rPr>
            </w:pPr>
          </w:p>
        </w:tc>
      </w:tr>
      <w:tr w:rsidR="0002689C" w:rsidRPr="003419DD" w14:paraId="10B2C616" w14:textId="77777777" w:rsidTr="0096494F">
        <w:trPr>
          <w:trHeight w:val="52"/>
        </w:trPr>
        <w:tc>
          <w:tcPr>
            <w:tcW w:w="1101" w:type="dxa"/>
            <w:shd w:val="clear" w:color="auto" w:fill="auto"/>
          </w:tcPr>
          <w:p w14:paraId="4B159539" w14:textId="77777777" w:rsidR="0002689C" w:rsidRPr="003419DD" w:rsidRDefault="0002689C" w:rsidP="0096494F">
            <w:pPr>
              <w:ind w:left="100"/>
              <w:rPr>
                <w:b/>
                <w:sz w:val="18"/>
                <w:szCs w:val="18"/>
              </w:rPr>
            </w:pPr>
            <w:r w:rsidRPr="003419DD">
              <w:rPr>
                <w:b/>
                <w:sz w:val="18"/>
                <w:szCs w:val="18"/>
              </w:rPr>
              <w:t xml:space="preserve">Nos réf : </w:t>
            </w:r>
          </w:p>
        </w:tc>
        <w:tc>
          <w:tcPr>
            <w:tcW w:w="3479" w:type="dxa"/>
            <w:gridSpan w:val="2"/>
            <w:shd w:val="clear" w:color="auto" w:fill="auto"/>
          </w:tcPr>
          <w:p w14:paraId="160A91B0" w14:textId="0D1D2507" w:rsidR="0002689C" w:rsidRPr="006E47C5" w:rsidRDefault="0002689C" w:rsidP="0096494F">
            <w:pPr>
              <w:rPr>
                <w:sz w:val="18"/>
                <w:szCs w:val="18"/>
                <w:lang w:val="en-GB"/>
              </w:rPr>
            </w:pPr>
            <w:r>
              <w:rPr>
                <w:sz w:val="18"/>
                <w:szCs w:val="18"/>
                <w:lang w:val="en-GB"/>
              </w:rPr>
              <w:t>Psy-Ort/2024/00</w:t>
            </w:r>
            <w:r w:rsidR="000C7F10">
              <w:rPr>
                <w:sz w:val="18"/>
                <w:szCs w:val="18"/>
                <w:lang w:val="en-GB"/>
              </w:rPr>
              <w:t>4</w:t>
            </w:r>
          </w:p>
        </w:tc>
        <w:tc>
          <w:tcPr>
            <w:tcW w:w="3949" w:type="dxa"/>
          </w:tcPr>
          <w:p w14:paraId="2E83C895" w14:textId="62661926" w:rsidR="0002689C" w:rsidRPr="003419DD" w:rsidRDefault="0002689C" w:rsidP="0096494F">
            <w:pPr>
              <w:ind w:left="100"/>
              <w:rPr>
                <w:b/>
                <w:sz w:val="18"/>
                <w:szCs w:val="18"/>
              </w:rPr>
            </w:pPr>
            <w:r w:rsidRPr="003B2609">
              <w:rPr>
                <w:b/>
                <w:sz w:val="18"/>
                <w:szCs w:val="18"/>
                <w:lang w:val="en-GB"/>
              </w:rPr>
              <w:t xml:space="preserve"> </w:t>
            </w:r>
            <w:r w:rsidRPr="000C7F10">
              <w:rPr>
                <w:b/>
                <w:sz w:val="18"/>
                <w:szCs w:val="18"/>
              </w:rPr>
              <w:t xml:space="preserve">Bruxelles, le </w:t>
            </w:r>
            <w:r w:rsidR="000C7F10" w:rsidRPr="000C7F10">
              <w:rPr>
                <w:b/>
                <w:sz w:val="18"/>
                <w:szCs w:val="18"/>
              </w:rPr>
              <w:t>29</w:t>
            </w:r>
            <w:r w:rsidRPr="000C7F10">
              <w:rPr>
                <w:b/>
                <w:sz w:val="18"/>
                <w:szCs w:val="18"/>
              </w:rPr>
              <w:t xml:space="preserve"> mars 2024</w:t>
            </w:r>
          </w:p>
        </w:tc>
      </w:tr>
    </w:tbl>
    <w:p w14:paraId="3565F82F" w14:textId="77777777" w:rsidR="0002689C" w:rsidRDefault="0002689C" w:rsidP="0002689C">
      <w:pPr>
        <w:jc w:val="both"/>
        <w:rPr>
          <w:i/>
          <w:iCs/>
          <w:lang w:val="fr-FR"/>
        </w:rPr>
      </w:pPr>
    </w:p>
    <w:p w14:paraId="23EEF3C6" w14:textId="77777777" w:rsidR="0002689C" w:rsidRDefault="0002689C" w:rsidP="0002689C">
      <w:pPr>
        <w:jc w:val="both"/>
        <w:rPr>
          <w:i/>
          <w:iCs/>
          <w:lang w:val="fr-FR"/>
        </w:rPr>
      </w:pPr>
    </w:p>
    <w:p w14:paraId="210ABE76" w14:textId="77777777" w:rsidR="0002689C" w:rsidRDefault="0002689C" w:rsidP="0002689C">
      <w:pPr>
        <w:jc w:val="both"/>
        <w:rPr>
          <w:i/>
          <w:iCs/>
          <w:lang w:val="fr-FR"/>
        </w:rPr>
      </w:pPr>
    </w:p>
    <w:p w14:paraId="34396BF1" w14:textId="77777777" w:rsidR="0002689C" w:rsidRDefault="0002689C" w:rsidP="0002689C">
      <w:pPr>
        <w:jc w:val="both"/>
        <w:rPr>
          <w:i/>
          <w:iCs/>
          <w:lang w:val="fr-FR"/>
        </w:rPr>
      </w:pPr>
    </w:p>
    <w:p w14:paraId="19EEC370" w14:textId="34E08700" w:rsidR="0002689C" w:rsidRPr="00F83E28" w:rsidRDefault="0002689C" w:rsidP="0002689C">
      <w:pPr>
        <w:jc w:val="both"/>
        <w:rPr>
          <w:rFonts w:ascii="Arial" w:hAnsi="Arial" w:cs="Arial"/>
          <w:b/>
          <w:bCs/>
          <w:lang w:val="fr-FR"/>
        </w:rPr>
      </w:pPr>
      <w:r w:rsidRPr="003F442E">
        <w:rPr>
          <w:rFonts w:ascii="Arial" w:hAnsi="Arial" w:cs="Arial"/>
          <w:b/>
          <w:bCs/>
          <w:u w:val="single"/>
          <w:lang w:val="fr-BE"/>
        </w:rPr>
        <w:t>Objet </w:t>
      </w:r>
      <w:r w:rsidRPr="003F442E">
        <w:rPr>
          <w:rFonts w:ascii="Arial" w:hAnsi="Arial" w:cs="Arial"/>
          <w:b/>
          <w:bCs/>
          <w:lang w:val="fr-BE"/>
        </w:rPr>
        <w:t>:</w:t>
      </w:r>
      <w:r>
        <w:rPr>
          <w:rFonts w:ascii="Arial" w:hAnsi="Arial" w:cs="Arial"/>
          <w:b/>
          <w:bCs/>
          <w:lang w:val="fr-BE"/>
        </w:rPr>
        <w:t xml:space="preserve"> </w:t>
      </w:r>
      <w:bookmarkStart w:id="1" w:name="_Hlk162599627"/>
      <w:r>
        <w:rPr>
          <w:rFonts w:ascii="Arial" w:hAnsi="Arial" w:cs="Arial"/>
          <w:b/>
          <w:bCs/>
          <w:lang w:val="fr-BE"/>
        </w:rPr>
        <w:t>Fiche d’intervention communautaires et séances de groupes</w:t>
      </w:r>
      <w:bookmarkEnd w:id="1"/>
      <w:r>
        <w:rPr>
          <w:rFonts w:ascii="Arial" w:hAnsi="Arial" w:cs="Arial"/>
          <w:b/>
          <w:bCs/>
          <w:lang w:val="fr-BE"/>
        </w:rPr>
        <w:t>.</w:t>
      </w:r>
    </w:p>
    <w:p w14:paraId="77CC4CB7" w14:textId="77777777" w:rsidR="0002689C" w:rsidRDefault="0002689C" w:rsidP="0002689C">
      <w:pPr>
        <w:spacing w:line="259" w:lineRule="auto"/>
        <w:jc w:val="both"/>
        <w:rPr>
          <w:rFonts w:eastAsia="Calibri" w:cs="Times New Roman"/>
          <w:lang w:val="fr-FR"/>
        </w:rPr>
      </w:pPr>
    </w:p>
    <w:p w14:paraId="061FD9B3" w14:textId="77777777" w:rsidR="0002689C" w:rsidRDefault="0002689C" w:rsidP="0002689C">
      <w:pPr>
        <w:spacing w:after="120"/>
        <w:jc w:val="both"/>
        <w:rPr>
          <w:rFonts w:ascii="Arial" w:hAnsi="Arial"/>
          <w:lang w:val="fr-BE"/>
        </w:rPr>
      </w:pPr>
      <w:r w:rsidRPr="00A0195F">
        <w:rPr>
          <w:rFonts w:ascii="Arial" w:hAnsi="Arial"/>
          <w:lang w:val="fr-BE"/>
        </w:rPr>
        <w:t>Le 2</w:t>
      </w:r>
      <w:r>
        <w:rPr>
          <w:rFonts w:ascii="Arial" w:hAnsi="Arial"/>
          <w:lang w:val="fr-BE"/>
        </w:rPr>
        <w:t>0</w:t>
      </w:r>
      <w:r w:rsidRPr="00A0195F">
        <w:rPr>
          <w:rFonts w:ascii="Arial" w:hAnsi="Arial"/>
          <w:lang w:val="fr-BE"/>
        </w:rPr>
        <w:t xml:space="preserve"> </w:t>
      </w:r>
      <w:r>
        <w:rPr>
          <w:rFonts w:ascii="Arial" w:hAnsi="Arial"/>
          <w:lang w:val="fr-BE"/>
        </w:rPr>
        <w:t>décembre</w:t>
      </w:r>
      <w:r w:rsidRPr="00A0195F">
        <w:rPr>
          <w:rFonts w:ascii="Arial" w:hAnsi="Arial"/>
          <w:lang w:val="fr-BE"/>
        </w:rPr>
        <w:t xml:space="preserve"> 202</w:t>
      </w:r>
      <w:r>
        <w:rPr>
          <w:rFonts w:ascii="Arial" w:hAnsi="Arial"/>
          <w:lang w:val="fr-BE"/>
        </w:rPr>
        <w:t>3</w:t>
      </w:r>
      <w:r w:rsidRPr="00A0195F">
        <w:rPr>
          <w:rFonts w:ascii="Arial" w:hAnsi="Arial"/>
          <w:lang w:val="fr-BE"/>
        </w:rPr>
        <w:t>, le Comité d</w:t>
      </w:r>
      <w:r>
        <w:rPr>
          <w:rFonts w:ascii="Arial" w:hAnsi="Arial"/>
          <w:lang w:val="fr-BE"/>
        </w:rPr>
        <w:t>e l</w:t>
      </w:r>
      <w:r w:rsidRPr="00A0195F">
        <w:rPr>
          <w:rFonts w:ascii="Arial" w:hAnsi="Arial"/>
          <w:lang w:val="fr-BE"/>
        </w:rPr>
        <w:t>'assurance a approuvé la convention entre le Comité d</w:t>
      </w:r>
      <w:r>
        <w:rPr>
          <w:rFonts w:ascii="Arial" w:hAnsi="Arial"/>
          <w:lang w:val="fr-BE"/>
        </w:rPr>
        <w:t>e l</w:t>
      </w:r>
      <w:r w:rsidRPr="00A0195F">
        <w:rPr>
          <w:rFonts w:ascii="Arial" w:hAnsi="Arial"/>
          <w:lang w:val="fr-BE"/>
        </w:rPr>
        <w:t xml:space="preserve">'assurance et chaque réseau de santé mentale concernant </w:t>
      </w:r>
      <w:r w:rsidRPr="009F5F72">
        <w:rPr>
          <w:rFonts w:ascii="Arial" w:hAnsi="Arial"/>
          <w:lang w:val="fr-BE"/>
        </w:rPr>
        <w:t>le financement des fonctions psychologiques dans la première ligne par les réseaux de santé mentale</w:t>
      </w:r>
      <w:r w:rsidRPr="00A0195F">
        <w:rPr>
          <w:rFonts w:ascii="Arial" w:hAnsi="Arial"/>
          <w:lang w:val="fr-BE"/>
        </w:rPr>
        <w:t xml:space="preserve">. </w:t>
      </w:r>
    </w:p>
    <w:p w14:paraId="440BEA2C" w14:textId="76D34AB8" w:rsidR="000C7F10" w:rsidRPr="000C7F10" w:rsidRDefault="002D1595" w:rsidP="000C7F10">
      <w:pPr>
        <w:spacing w:after="120"/>
        <w:jc w:val="both"/>
        <w:rPr>
          <w:rFonts w:ascii="Arial" w:hAnsi="Arial"/>
          <w:lang w:val="fr-BE"/>
        </w:rPr>
      </w:pPr>
      <w:r>
        <w:rPr>
          <w:rFonts w:ascii="Arial" w:hAnsi="Arial"/>
          <w:lang w:val="fr-BE"/>
        </w:rPr>
        <w:t xml:space="preserve">Cette convention </w:t>
      </w:r>
      <w:r w:rsidR="002D566D">
        <w:rPr>
          <w:rFonts w:ascii="Arial" w:hAnsi="Arial"/>
          <w:lang w:val="fr-BE"/>
        </w:rPr>
        <w:t xml:space="preserve">prévoit des séances de groupe au sein des trois fonctions. </w:t>
      </w:r>
      <w:r w:rsidR="000C7F10">
        <w:rPr>
          <w:rFonts w:ascii="Arial" w:hAnsi="Arial"/>
          <w:lang w:val="fr-BE"/>
        </w:rPr>
        <w:t>A l</w:t>
      </w:r>
      <w:r w:rsidR="002D566D">
        <w:rPr>
          <w:rFonts w:ascii="Arial" w:hAnsi="Arial"/>
          <w:lang w:val="fr-BE"/>
        </w:rPr>
        <w:t xml:space="preserve">’article 5 </w:t>
      </w:r>
      <w:r w:rsidR="000C7F10">
        <w:rPr>
          <w:rFonts w:ascii="Arial" w:hAnsi="Arial"/>
          <w:lang w:val="fr-BE"/>
        </w:rPr>
        <w:t>§§ 1 et 2 il est précisé que «u</w:t>
      </w:r>
      <w:r w:rsidR="000C7F10" w:rsidRPr="000C7F10">
        <w:rPr>
          <w:rFonts w:ascii="Arial" w:hAnsi="Arial"/>
          <w:lang w:val="fr-BE"/>
        </w:rPr>
        <w:t>n programme est élaboré dans une fiche qui reprend l'objectif, la méthodologie, le groupe cible, le nombre d'interventions, la manière dont les participants seront impliqués, le nombre minimum de participants et une référence à des sources montrant la base EBP du programme (en cours de construction ou déjà décidé) dans le contexte de cette convention. »</w:t>
      </w:r>
    </w:p>
    <w:p w14:paraId="6D4677E1" w14:textId="40F9E5BC" w:rsidR="00E727F3" w:rsidRDefault="004165EC" w:rsidP="0002689C">
      <w:pPr>
        <w:spacing w:after="120"/>
        <w:jc w:val="both"/>
        <w:rPr>
          <w:rFonts w:ascii="Arial" w:hAnsi="Arial"/>
          <w:lang w:val="fr-BE"/>
        </w:rPr>
      </w:pPr>
      <w:r>
        <w:rPr>
          <w:rFonts w:ascii="Arial" w:hAnsi="Arial"/>
          <w:lang w:val="fr-BE"/>
        </w:rPr>
        <w:t>Le 21 mars, l</w:t>
      </w:r>
      <w:r w:rsidR="0002689C" w:rsidRPr="00593687">
        <w:rPr>
          <w:rFonts w:ascii="Arial" w:hAnsi="Arial"/>
          <w:lang w:val="fr-BE"/>
        </w:rPr>
        <w:t xml:space="preserve">e Comité </w:t>
      </w:r>
      <w:r w:rsidR="0002689C">
        <w:rPr>
          <w:rFonts w:ascii="Arial" w:hAnsi="Arial"/>
          <w:lang w:val="fr-BE"/>
        </w:rPr>
        <w:t>d’accompagnement</w:t>
      </w:r>
      <w:r w:rsidR="0002689C" w:rsidRPr="00593687">
        <w:rPr>
          <w:rFonts w:ascii="Arial" w:hAnsi="Arial"/>
          <w:lang w:val="fr-BE"/>
        </w:rPr>
        <w:t xml:space="preserve"> a </w:t>
      </w:r>
      <w:r w:rsidR="0002689C">
        <w:rPr>
          <w:rFonts w:ascii="Arial" w:hAnsi="Arial"/>
          <w:lang w:val="fr-BE"/>
        </w:rPr>
        <w:t>approuvé</w:t>
      </w:r>
      <w:r w:rsidR="0002689C" w:rsidRPr="00593687">
        <w:rPr>
          <w:rFonts w:ascii="Arial" w:hAnsi="Arial"/>
          <w:lang w:val="fr-BE"/>
        </w:rPr>
        <w:t xml:space="preserve"> </w:t>
      </w:r>
      <w:r w:rsidR="0002689C">
        <w:rPr>
          <w:rFonts w:ascii="Arial" w:hAnsi="Arial"/>
          <w:lang w:val="fr-BE"/>
        </w:rPr>
        <w:t xml:space="preserve">un fiche </w:t>
      </w:r>
      <w:r w:rsidR="000C7F10">
        <w:rPr>
          <w:rFonts w:ascii="Arial" w:hAnsi="Arial"/>
          <w:lang w:val="fr-BE"/>
        </w:rPr>
        <w:t xml:space="preserve">pour les </w:t>
      </w:r>
      <w:r w:rsidR="0002689C">
        <w:rPr>
          <w:rFonts w:ascii="Arial" w:hAnsi="Arial"/>
          <w:lang w:val="fr-BE"/>
        </w:rPr>
        <w:t>intervention</w:t>
      </w:r>
      <w:r w:rsidR="000C7F10">
        <w:rPr>
          <w:rFonts w:ascii="Arial" w:hAnsi="Arial"/>
          <w:lang w:val="fr-BE"/>
        </w:rPr>
        <w:t>s</w:t>
      </w:r>
      <w:r w:rsidR="0002689C">
        <w:rPr>
          <w:rFonts w:ascii="Arial" w:hAnsi="Arial"/>
          <w:lang w:val="fr-BE"/>
        </w:rPr>
        <w:t xml:space="preserve"> communautaires et les séances de groupes</w:t>
      </w:r>
      <w:r w:rsidR="00E727F3">
        <w:rPr>
          <w:rFonts w:ascii="Arial" w:hAnsi="Arial"/>
          <w:lang w:val="fr-BE"/>
        </w:rPr>
        <w:t>.</w:t>
      </w:r>
      <w:r w:rsidR="00074CEE">
        <w:rPr>
          <w:rFonts w:ascii="Arial" w:hAnsi="Arial"/>
          <w:lang w:val="fr-BE"/>
        </w:rPr>
        <w:t xml:space="preserve"> </w:t>
      </w:r>
      <w:r w:rsidR="00074CEE" w:rsidRPr="00074CEE">
        <w:rPr>
          <w:rFonts w:ascii="Arial" w:hAnsi="Arial"/>
          <w:lang w:val="fr-BE"/>
        </w:rPr>
        <w:t>Cette fiche est jointe à la présente circulaire.</w:t>
      </w:r>
    </w:p>
    <w:p w14:paraId="5DD99BE1" w14:textId="4E3F9E3C" w:rsidR="00074CEE" w:rsidRDefault="000C7F10" w:rsidP="00074CEE">
      <w:pPr>
        <w:spacing w:after="120"/>
        <w:jc w:val="both"/>
        <w:rPr>
          <w:rFonts w:ascii="Arial" w:hAnsi="Arial"/>
          <w:lang w:val="fr-BE"/>
        </w:rPr>
      </w:pPr>
      <w:r>
        <w:rPr>
          <w:rFonts w:ascii="Arial" w:hAnsi="Arial"/>
          <w:lang w:val="fr-BE"/>
        </w:rPr>
        <w:t xml:space="preserve">Conforme </w:t>
      </w:r>
      <w:r w:rsidR="00492EA6">
        <w:rPr>
          <w:rFonts w:ascii="Arial" w:hAnsi="Arial"/>
          <w:lang w:val="fr-BE"/>
        </w:rPr>
        <w:t xml:space="preserve">à </w:t>
      </w:r>
      <w:r>
        <w:rPr>
          <w:rFonts w:ascii="Arial" w:hAnsi="Arial"/>
          <w:lang w:val="fr-BE"/>
        </w:rPr>
        <w:t xml:space="preserve">l’article 13, §1, 14° de la convention les réseaux sont demandés d’envoyer </w:t>
      </w:r>
      <w:r w:rsidR="00E727F3">
        <w:rPr>
          <w:rFonts w:ascii="Arial" w:hAnsi="Arial"/>
          <w:lang w:val="fr-BE"/>
        </w:rPr>
        <w:t xml:space="preserve">les fiches complétés </w:t>
      </w:r>
      <w:r>
        <w:rPr>
          <w:rFonts w:ascii="Arial" w:hAnsi="Arial"/>
          <w:lang w:val="fr-BE"/>
        </w:rPr>
        <w:t>à l’Inami</w:t>
      </w:r>
      <w:r w:rsidR="00E727F3">
        <w:rPr>
          <w:rFonts w:ascii="Arial" w:hAnsi="Arial"/>
          <w:lang w:val="fr-BE"/>
        </w:rPr>
        <w:t xml:space="preserve">, à l’adresse e-mail </w:t>
      </w:r>
      <w:r>
        <w:rPr>
          <w:rFonts w:ascii="Arial" w:hAnsi="Arial"/>
          <w:lang w:val="fr-BE"/>
        </w:rPr>
        <w:t xml:space="preserve">suivante : </w:t>
      </w:r>
      <w:hyperlink r:id="rId7" w:history="1">
        <w:r w:rsidR="00E727F3" w:rsidRPr="00516A9A">
          <w:rPr>
            <w:rStyle w:val="Hyperlink"/>
            <w:rFonts w:ascii="Arial" w:hAnsi="Arial"/>
            <w:lang w:val="fr-BE"/>
          </w:rPr>
          <w:t>psy@riziv-inami.fgov.be</w:t>
        </w:r>
      </w:hyperlink>
      <w:r w:rsidR="00E727F3">
        <w:rPr>
          <w:rFonts w:ascii="Arial" w:hAnsi="Arial"/>
          <w:lang w:val="fr-BE"/>
        </w:rPr>
        <w:t xml:space="preserve">. </w:t>
      </w:r>
      <w:r w:rsidRPr="000C7F10">
        <w:rPr>
          <w:rFonts w:ascii="Arial" w:hAnsi="Arial"/>
          <w:lang w:val="fr-BE"/>
        </w:rPr>
        <w:t>L'INAMI publiera les fiches complétées dans la section "plus d'informations" de la page web suivante</w:t>
      </w:r>
      <w:bookmarkEnd w:id="0"/>
      <w:r w:rsidR="00492EA6">
        <w:rPr>
          <w:rFonts w:ascii="Arial" w:hAnsi="Arial"/>
          <w:lang w:val="fr-BE"/>
        </w:rPr>
        <w:t xml:space="preserve"> : </w:t>
      </w:r>
      <w:hyperlink r:id="rId8" w:history="1">
        <w:r w:rsidR="00492EA6" w:rsidRPr="00492EA6">
          <w:rPr>
            <w:rStyle w:val="Hyperlink"/>
            <w:rFonts w:ascii="Arial" w:hAnsi="Arial"/>
            <w:lang w:val="fr-FR"/>
          </w:rPr>
          <w:t>Dispenser des soins psychologiques de première ligne par le biais de réseaux de santé mentale à partir du 1er avril 2024 | INAMI (fgov.be)</w:t>
        </w:r>
      </w:hyperlink>
      <w:r w:rsidR="00492EA6" w:rsidRPr="00492EA6">
        <w:rPr>
          <w:rFonts w:ascii="Arial" w:hAnsi="Arial"/>
          <w:lang w:val="fr-FR"/>
        </w:rPr>
        <w:t>.</w:t>
      </w:r>
    </w:p>
    <w:p w14:paraId="066EDA3C" w14:textId="77777777" w:rsidR="00492EA6" w:rsidRDefault="00492EA6" w:rsidP="00492EA6">
      <w:pPr>
        <w:spacing w:line="276" w:lineRule="auto"/>
        <w:jc w:val="both"/>
        <w:rPr>
          <w:rFonts w:ascii="Arial" w:hAnsi="Arial" w:cs="Arial"/>
          <w:lang w:val="fr-FR"/>
        </w:rPr>
      </w:pPr>
    </w:p>
    <w:p w14:paraId="65B6F6AB" w14:textId="77777777" w:rsidR="00492EA6" w:rsidRPr="00D2717C" w:rsidRDefault="00492EA6" w:rsidP="00492EA6">
      <w:pPr>
        <w:spacing w:line="276" w:lineRule="auto"/>
        <w:jc w:val="both"/>
        <w:rPr>
          <w:rFonts w:ascii="Arial" w:hAnsi="Arial" w:cs="Arial"/>
          <w:lang w:val="fr-FR"/>
        </w:rPr>
      </w:pPr>
    </w:p>
    <w:p w14:paraId="3721E8A0" w14:textId="77777777" w:rsidR="00492EA6" w:rsidRPr="00292438" w:rsidRDefault="00492EA6" w:rsidP="00492EA6">
      <w:pPr>
        <w:ind w:left="5664" w:firstLine="708"/>
        <w:jc w:val="both"/>
        <w:rPr>
          <w:rFonts w:ascii="Arial" w:hAnsi="Arial" w:cs="Arial"/>
          <w:lang w:val="fr-BE"/>
        </w:rPr>
      </w:pPr>
      <w:r w:rsidRPr="00292438">
        <w:rPr>
          <w:rFonts w:ascii="Arial" w:hAnsi="Arial" w:cs="Arial"/>
          <w:lang w:val="fr-BE"/>
        </w:rPr>
        <w:t>Bien à vous,</w:t>
      </w:r>
    </w:p>
    <w:p w14:paraId="2AE6014B" w14:textId="77777777" w:rsidR="00492EA6" w:rsidRPr="00292438" w:rsidRDefault="00492EA6" w:rsidP="00492EA6">
      <w:pPr>
        <w:ind w:left="5664" w:firstLine="708"/>
        <w:jc w:val="both"/>
        <w:rPr>
          <w:rFonts w:ascii="Arial" w:hAnsi="Arial" w:cs="Arial"/>
          <w:lang w:val="fr-BE"/>
        </w:rPr>
      </w:pPr>
      <w:r w:rsidRPr="00292438">
        <w:rPr>
          <w:rFonts w:ascii="Arial" w:hAnsi="Arial" w:cs="Arial"/>
          <w:noProof/>
          <w:lang w:val="fr-BE"/>
        </w:rPr>
        <w:drawing>
          <wp:inline distT="0" distB="0" distL="0" distR="0" wp14:anchorId="7CFA373C" wp14:editId="262604FD">
            <wp:extent cx="8382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inline>
        </w:drawing>
      </w:r>
    </w:p>
    <w:p w14:paraId="54CC5271" w14:textId="77777777" w:rsidR="00492EA6" w:rsidRPr="00AE3683" w:rsidRDefault="00492EA6" w:rsidP="00492EA6">
      <w:pPr>
        <w:ind w:left="5664" w:firstLine="708"/>
        <w:jc w:val="both"/>
        <w:rPr>
          <w:rFonts w:ascii="Arial" w:hAnsi="Arial" w:cs="Arial"/>
          <w:sz w:val="20"/>
          <w:szCs w:val="20"/>
          <w:lang w:val="fr-BE"/>
        </w:rPr>
      </w:pPr>
      <w:r w:rsidRPr="00AE3683">
        <w:rPr>
          <w:rFonts w:ascii="Arial" w:hAnsi="Arial" w:cs="Arial"/>
          <w:sz w:val="20"/>
          <w:szCs w:val="20"/>
          <w:lang w:val="fr-BE"/>
        </w:rPr>
        <w:t xml:space="preserve">Daniel Crabbe, </w:t>
      </w:r>
    </w:p>
    <w:p w14:paraId="3D839BBB" w14:textId="77777777" w:rsidR="00492EA6" w:rsidRDefault="00492EA6" w:rsidP="00492EA6">
      <w:pPr>
        <w:ind w:left="5664" w:firstLine="708"/>
        <w:jc w:val="both"/>
        <w:rPr>
          <w:rFonts w:ascii="Arial" w:hAnsi="Arial" w:cs="Arial"/>
          <w:sz w:val="20"/>
          <w:szCs w:val="20"/>
          <w:lang w:val="fr-BE"/>
        </w:rPr>
      </w:pPr>
      <w:r w:rsidRPr="00AE3683">
        <w:rPr>
          <w:rFonts w:ascii="Arial" w:hAnsi="Arial" w:cs="Arial"/>
          <w:sz w:val="20"/>
          <w:szCs w:val="20"/>
          <w:lang w:val="fr-BE"/>
        </w:rPr>
        <w:t>Conseiller Général</w:t>
      </w:r>
    </w:p>
    <w:p w14:paraId="14425566" w14:textId="47172455" w:rsidR="004165EC" w:rsidRDefault="004165EC" w:rsidP="00074CEE">
      <w:pPr>
        <w:spacing w:after="120"/>
        <w:jc w:val="both"/>
        <w:rPr>
          <w:lang w:val="fr-BE"/>
        </w:rPr>
      </w:pPr>
      <w:r>
        <w:rPr>
          <w:lang w:val="fr-BE"/>
        </w:rPr>
        <w:br w:type="page"/>
      </w:r>
    </w:p>
    <w:p w14:paraId="00C6DF1B" w14:textId="1C932997" w:rsidR="004165EC" w:rsidRDefault="004165EC" w:rsidP="004165EC">
      <w:pPr>
        <w:pStyle w:val="Heading1"/>
        <w:rPr>
          <w:lang w:val="fr-BE"/>
        </w:rPr>
      </w:pPr>
      <w:r>
        <w:rPr>
          <w:lang w:val="fr-BE"/>
        </w:rPr>
        <w:lastRenderedPageBreak/>
        <w:t>Fich</w:t>
      </w:r>
      <w:r w:rsidR="0033352D">
        <w:rPr>
          <w:lang w:val="fr-BE"/>
        </w:rPr>
        <w:t>e</w:t>
      </w:r>
      <w:r>
        <w:rPr>
          <w:lang w:val="fr-BE"/>
        </w:rPr>
        <w:t xml:space="preserve"> interventions communautaires et de groupe</w:t>
      </w:r>
    </w:p>
    <w:p w14:paraId="6869BCF7" w14:textId="77777777" w:rsidR="004165EC" w:rsidRDefault="004165EC" w:rsidP="004165EC">
      <w:pPr>
        <w:autoSpaceDE w:val="0"/>
        <w:autoSpaceDN w:val="0"/>
        <w:adjustRightInd w:val="0"/>
        <w:rPr>
          <w:rFonts w:cstheme="minorHAnsi"/>
          <w:sz w:val="24"/>
          <w:szCs w:val="24"/>
          <w:lang w:val="fr-BE"/>
        </w:rPr>
      </w:pPr>
    </w:p>
    <w:p w14:paraId="3B833C5F" w14:textId="77777777" w:rsidR="004165EC" w:rsidRDefault="004165EC" w:rsidP="004165EC">
      <w:pPr>
        <w:autoSpaceDE w:val="0"/>
        <w:autoSpaceDN w:val="0"/>
        <w:adjustRightInd w:val="0"/>
        <w:rPr>
          <w:rFonts w:cstheme="minorHAnsi"/>
          <w:sz w:val="24"/>
          <w:szCs w:val="24"/>
          <w:lang w:val="fr-BE"/>
        </w:rPr>
      </w:pPr>
      <w:r>
        <w:rPr>
          <w:rFonts w:cstheme="minorHAnsi"/>
          <w:sz w:val="24"/>
          <w:szCs w:val="24"/>
          <w:lang w:val="fr-BE"/>
        </w:rPr>
        <w:t xml:space="preserve">Cher psychologues et orthopédagoues cliniciens, </w:t>
      </w:r>
    </w:p>
    <w:p w14:paraId="34AFDDC8" w14:textId="77777777" w:rsidR="004165EC" w:rsidRDefault="004165EC" w:rsidP="004165EC">
      <w:pPr>
        <w:autoSpaceDE w:val="0"/>
        <w:autoSpaceDN w:val="0"/>
        <w:adjustRightInd w:val="0"/>
        <w:rPr>
          <w:rFonts w:cstheme="minorHAnsi"/>
          <w:sz w:val="24"/>
          <w:szCs w:val="24"/>
          <w:lang w:val="fr-BE"/>
        </w:rPr>
      </w:pPr>
    </w:p>
    <w:p w14:paraId="59DC1041" w14:textId="77777777" w:rsidR="004165EC" w:rsidRDefault="004165EC" w:rsidP="004165EC">
      <w:pPr>
        <w:autoSpaceDE w:val="0"/>
        <w:autoSpaceDN w:val="0"/>
        <w:adjustRightInd w:val="0"/>
        <w:jc w:val="both"/>
        <w:rPr>
          <w:rFonts w:cstheme="minorHAnsi"/>
          <w:sz w:val="24"/>
          <w:szCs w:val="24"/>
          <w:lang w:val="fr-BE"/>
        </w:rPr>
      </w:pPr>
      <w:r>
        <w:rPr>
          <w:rFonts w:cstheme="minorHAnsi"/>
          <w:sz w:val="24"/>
          <w:szCs w:val="24"/>
          <w:lang w:val="fr-BE"/>
        </w:rPr>
        <w:t>Ce qui suit est une fiche pour les interventions communautaires et/ou les offres de groupe dans le contexte de la convention sur les fonctions psychologiques dans la première ligne.</w:t>
      </w:r>
    </w:p>
    <w:p w14:paraId="6A687C35" w14:textId="77777777" w:rsidR="004165EC" w:rsidRDefault="004165EC" w:rsidP="004165EC">
      <w:pPr>
        <w:autoSpaceDE w:val="0"/>
        <w:autoSpaceDN w:val="0"/>
        <w:adjustRightInd w:val="0"/>
        <w:jc w:val="both"/>
        <w:rPr>
          <w:rFonts w:cstheme="minorHAnsi"/>
          <w:sz w:val="24"/>
          <w:szCs w:val="24"/>
          <w:lang w:val="fr-BE"/>
        </w:rPr>
      </w:pPr>
    </w:p>
    <w:p w14:paraId="4571DAFD" w14:textId="77777777" w:rsidR="004165EC" w:rsidRDefault="004165EC" w:rsidP="004165EC">
      <w:pPr>
        <w:autoSpaceDE w:val="0"/>
        <w:autoSpaceDN w:val="0"/>
        <w:adjustRightInd w:val="0"/>
        <w:jc w:val="both"/>
        <w:rPr>
          <w:rFonts w:cstheme="minorHAnsi"/>
          <w:sz w:val="24"/>
          <w:szCs w:val="24"/>
          <w:lang w:val="fr-BE"/>
        </w:rPr>
      </w:pPr>
      <w:r>
        <w:rPr>
          <w:rFonts w:cstheme="minorHAnsi"/>
          <w:sz w:val="24"/>
          <w:szCs w:val="24"/>
          <w:lang w:val="fr-BE"/>
        </w:rPr>
        <w:t xml:space="preserve">Si l’offre est approuvée par le réseau local (GG(Z)), cette fiche sera publiée sur une plateforme fédérale.. </w:t>
      </w:r>
    </w:p>
    <w:p w14:paraId="3BEAFEAB" w14:textId="77777777" w:rsidR="004165EC" w:rsidRDefault="004165EC" w:rsidP="004165EC">
      <w:pPr>
        <w:autoSpaceDE w:val="0"/>
        <w:autoSpaceDN w:val="0"/>
        <w:adjustRightInd w:val="0"/>
        <w:ind w:left="720" w:hanging="360"/>
        <w:rPr>
          <w:rFonts w:cstheme="minorHAnsi"/>
          <w:kern w:val="2"/>
          <w:sz w:val="24"/>
          <w:szCs w:val="24"/>
          <w:lang w:val="fr-BE"/>
        </w:rPr>
      </w:pPr>
    </w:p>
    <w:p w14:paraId="4138A908" w14:textId="77777777" w:rsidR="004165EC" w:rsidRDefault="004165EC" w:rsidP="004165EC">
      <w:pPr>
        <w:pStyle w:val="ListParagraph"/>
        <w:numPr>
          <w:ilvl w:val="0"/>
          <w:numId w:val="1"/>
        </w:numPr>
        <w:autoSpaceDE w:val="0"/>
        <w:autoSpaceDN w:val="0"/>
        <w:adjustRightInd w:val="0"/>
        <w:spacing w:after="0" w:line="240" w:lineRule="auto"/>
        <w:rPr>
          <w:rFonts w:cstheme="minorHAnsi"/>
          <w:sz w:val="24"/>
          <w:szCs w:val="24"/>
          <w:lang w:val="en-GB"/>
        </w:rPr>
      </w:pPr>
      <w:r>
        <w:rPr>
          <w:rFonts w:cstheme="minorHAnsi"/>
          <w:sz w:val="24"/>
          <w:szCs w:val="24"/>
          <w:lang w:val="en-GB"/>
        </w:rPr>
        <w:t xml:space="preserve">Nom de l’offre de groupe </w:t>
      </w:r>
    </w:p>
    <w:p w14:paraId="35B9799D" w14:textId="77777777" w:rsidR="004165EC" w:rsidRDefault="004165EC" w:rsidP="004165EC">
      <w:pPr>
        <w:pStyle w:val="ListParagraph"/>
        <w:numPr>
          <w:ilvl w:val="1"/>
          <w:numId w:val="1"/>
        </w:numPr>
        <w:autoSpaceDE w:val="0"/>
        <w:autoSpaceDN w:val="0"/>
        <w:adjustRightInd w:val="0"/>
        <w:spacing w:after="0" w:line="240" w:lineRule="auto"/>
        <w:rPr>
          <w:rFonts w:cstheme="minorHAnsi"/>
          <w:sz w:val="24"/>
          <w:szCs w:val="24"/>
          <w:lang w:val="fr-BE"/>
        </w:rPr>
      </w:pPr>
      <w:r>
        <w:rPr>
          <w:rFonts w:cstheme="minorHAnsi"/>
          <w:sz w:val="24"/>
          <w:szCs w:val="24"/>
          <w:lang w:val="fr-BE"/>
        </w:rPr>
        <w:t xml:space="preserve">Donnez un nom promotionnel à l’offre et utilisez un sous-titre si nécessaire. L’offre s’adresse au(x) groupe(s) cible(s) suivant(s)... </w:t>
      </w:r>
    </w:p>
    <w:p w14:paraId="277B507B" w14:textId="77777777" w:rsidR="004165EC" w:rsidRDefault="004165EC" w:rsidP="004165EC">
      <w:pPr>
        <w:pStyle w:val="ListParagraph"/>
        <w:numPr>
          <w:ilvl w:val="1"/>
          <w:numId w:val="1"/>
        </w:numPr>
        <w:autoSpaceDE w:val="0"/>
        <w:autoSpaceDN w:val="0"/>
        <w:adjustRightInd w:val="0"/>
        <w:spacing w:after="0" w:line="240" w:lineRule="auto"/>
        <w:rPr>
          <w:rFonts w:cstheme="minorHAnsi"/>
          <w:sz w:val="24"/>
          <w:szCs w:val="24"/>
          <w:lang w:val="fr-BE"/>
        </w:rPr>
      </w:pPr>
      <w:r>
        <w:rPr>
          <w:rFonts w:cstheme="minorHAnsi"/>
          <w:sz w:val="24"/>
          <w:szCs w:val="24"/>
          <w:lang w:val="fr-BE"/>
        </w:rPr>
        <w:t>Bref résumé pour le recrutement des participants</w:t>
      </w:r>
    </w:p>
    <w:p w14:paraId="40CB4D5C" w14:textId="77777777" w:rsidR="004165EC" w:rsidRDefault="004165EC" w:rsidP="004165EC">
      <w:pPr>
        <w:pStyle w:val="ListParagraph"/>
        <w:numPr>
          <w:ilvl w:val="1"/>
          <w:numId w:val="1"/>
        </w:numPr>
        <w:autoSpaceDE w:val="0"/>
        <w:autoSpaceDN w:val="0"/>
        <w:adjustRightInd w:val="0"/>
        <w:spacing w:after="0" w:line="240" w:lineRule="auto"/>
        <w:rPr>
          <w:rFonts w:cstheme="minorHAnsi"/>
          <w:sz w:val="24"/>
          <w:szCs w:val="24"/>
          <w:lang w:val="fr-BE"/>
        </w:rPr>
      </w:pPr>
      <w:r>
        <w:rPr>
          <w:rFonts w:cstheme="minorHAnsi"/>
          <w:sz w:val="24"/>
          <w:szCs w:val="24"/>
          <w:lang w:val="fr-BE"/>
        </w:rPr>
        <w:t>Dans quelle langue l'offre est-elle présentée ?</w:t>
      </w:r>
    </w:p>
    <w:p w14:paraId="5263919F" w14:textId="77777777" w:rsidR="004165EC" w:rsidRDefault="004165EC" w:rsidP="004165EC">
      <w:pPr>
        <w:pStyle w:val="ListParagraph"/>
        <w:autoSpaceDE w:val="0"/>
        <w:autoSpaceDN w:val="0"/>
        <w:adjustRightInd w:val="0"/>
        <w:spacing w:after="0" w:line="240" w:lineRule="auto"/>
        <w:rPr>
          <w:rFonts w:cstheme="minorHAnsi"/>
          <w:sz w:val="24"/>
          <w:szCs w:val="24"/>
          <w:lang w:val="fr-BE"/>
        </w:rPr>
      </w:pPr>
    </w:p>
    <w:p w14:paraId="50D65A60" w14:textId="77777777" w:rsidR="004165EC" w:rsidRDefault="004165EC" w:rsidP="004165EC">
      <w:pPr>
        <w:pStyle w:val="ListParagraph"/>
        <w:numPr>
          <w:ilvl w:val="0"/>
          <w:numId w:val="1"/>
        </w:numPr>
        <w:autoSpaceDE w:val="0"/>
        <w:autoSpaceDN w:val="0"/>
        <w:adjustRightInd w:val="0"/>
        <w:spacing w:after="0" w:line="240" w:lineRule="auto"/>
        <w:rPr>
          <w:rFonts w:cstheme="minorHAnsi"/>
          <w:kern w:val="0"/>
          <w:sz w:val="24"/>
          <w:szCs w:val="24"/>
          <w:lang w:val="fr-BE"/>
        </w:rPr>
      </w:pPr>
      <w:r>
        <w:rPr>
          <w:rFonts w:cstheme="minorHAnsi"/>
          <w:kern w:val="0"/>
          <w:sz w:val="24"/>
          <w:szCs w:val="24"/>
          <w:lang w:val="fr-BE"/>
        </w:rPr>
        <w:t>Fonction dans laquelle l’offre de groupe est propose</w:t>
      </w:r>
    </w:p>
    <w:p w14:paraId="4A55F801" w14:textId="77777777" w:rsidR="004165EC" w:rsidRDefault="004165EC" w:rsidP="004165EC">
      <w:pPr>
        <w:pStyle w:val="ListParagraph"/>
        <w:numPr>
          <w:ilvl w:val="1"/>
          <w:numId w:val="1"/>
        </w:numPr>
        <w:autoSpaceDE w:val="0"/>
        <w:autoSpaceDN w:val="0"/>
        <w:adjustRightInd w:val="0"/>
        <w:spacing w:after="0" w:line="240" w:lineRule="auto"/>
        <w:rPr>
          <w:rFonts w:cstheme="minorHAnsi"/>
          <w:kern w:val="0"/>
          <w:sz w:val="24"/>
          <w:szCs w:val="24"/>
          <w:lang w:val="en-GB"/>
        </w:rPr>
      </w:pPr>
      <w:r>
        <w:rPr>
          <w:rFonts w:cstheme="minorHAnsi"/>
          <w:kern w:val="0"/>
          <w:sz w:val="24"/>
          <w:szCs w:val="24"/>
          <w:lang w:val="en-GB"/>
        </w:rPr>
        <w:t xml:space="preserve">Fonction 1 : </w:t>
      </w:r>
      <w:r>
        <w:t>. La fonction d'interventions communautaires</w:t>
      </w:r>
    </w:p>
    <w:p w14:paraId="5F18241D" w14:textId="77777777" w:rsidR="004165EC" w:rsidRDefault="004165EC" w:rsidP="004165EC">
      <w:pPr>
        <w:pStyle w:val="ListParagraph"/>
        <w:numPr>
          <w:ilvl w:val="1"/>
          <w:numId w:val="1"/>
        </w:numPr>
        <w:autoSpaceDE w:val="0"/>
        <w:autoSpaceDN w:val="0"/>
        <w:adjustRightInd w:val="0"/>
        <w:spacing w:after="0" w:line="240" w:lineRule="auto"/>
        <w:rPr>
          <w:rFonts w:cstheme="minorHAnsi"/>
          <w:kern w:val="0"/>
          <w:sz w:val="24"/>
          <w:szCs w:val="24"/>
          <w:lang w:val="fr-BE"/>
        </w:rPr>
      </w:pPr>
      <w:r>
        <w:rPr>
          <w:rFonts w:cstheme="minorHAnsi"/>
          <w:kern w:val="0"/>
          <w:sz w:val="24"/>
          <w:szCs w:val="24"/>
          <w:lang w:val="fr-BE"/>
        </w:rPr>
        <w:t xml:space="preserve">Fonction 2 : </w:t>
      </w:r>
      <w:r>
        <w:rPr>
          <w:lang w:val="fr-BE"/>
        </w:rPr>
        <w:t>La fonction de soutien psychologique de première ligne</w:t>
      </w:r>
    </w:p>
    <w:p w14:paraId="3C2E6000" w14:textId="77777777" w:rsidR="004165EC" w:rsidRDefault="004165EC" w:rsidP="004165EC">
      <w:pPr>
        <w:pStyle w:val="ListParagraph"/>
        <w:numPr>
          <w:ilvl w:val="1"/>
          <w:numId w:val="1"/>
        </w:numPr>
        <w:autoSpaceDE w:val="0"/>
        <w:autoSpaceDN w:val="0"/>
        <w:adjustRightInd w:val="0"/>
        <w:spacing w:after="0" w:line="240" w:lineRule="auto"/>
        <w:rPr>
          <w:rFonts w:cstheme="minorHAnsi"/>
          <w:kern w:val="0"/>
          <w:sz w:val="24"/>
          <w:szCs w:val="24"/>
          <w:lang w:val="fr-BE"/>
        </w:rPr>
      </w:pPr>
      <w:r>
        <w:rPr>
          <w:rFonts w:cstheme="minorHAnsi"/>
          <w:kern w:val="0"/>
          <w:sz w:val="24"/>
          <w:szCs w:val="24"/>
          <w:lang w:val="fr-BE"/>
        </w:rPr>
        <w:t xml:space="preserve">Fonction 3 : </w:t>
      </w:r>
      <w:r>
        <w:rPr>
          <w:lang w:val="fr-BE"/>
        </w:rPr>
        <w:t>La fonction de traitement psychologique pour les problèmes légers à modérés</w:t>
      </w:r>
    </w:p>
    <w:p w14:paraId="5A25B651" w14:textId="77777777" w:rsidR="004165EC" w:rsidRDefault="004165EC" w:rsidP="004165EC">
      <w:pPr>
        <w:pStyle w:val="ListParagraph"/>
        <w:autoSpaceDE w:val="0"/>
        <w:autoSpaceDN w:val="0"/>
        <w:adjustRightInd w:val="0"/>
        <w:spacing w:after="0" w:line="240" w:lineRule="auto"/>
        <w:ind w:left="1440"/>
        <w:rPr>
          <w:rFonts w:cstheme="minorHAnsi"/>
          <w:kern w:val="0"/>
          <w:sz w:val="24"/>
          <w:szCs w:val="24"/>
          <w:lang w:val="fr-BE"/>
        </w:rPr>
      </w:pPr>
    </w:p>
    <w:p w14:paraId="73D024DA" w14:textId="77777777" w:rsidR="004165EC" w:rsidRDefault="004165EC" w:rsidP="004165EC">
      <w:pPr>
        <w:pStyle w:val="ListParagraph"/>
        <w:numPr>
          <w:ilvl w:val="0"/>
          <w:numId w:val="1"/>
        </w:numPr>
        <w:autoSpaceDE w:val="0"/>
        <w:autoSpaceDN w:val="0"/>
        <w:adjustRightInd w:val="0"/>
        <w:spacing w:after="0" w:line="240" w:lineRule="auto"/>
        <w:rPr>
          <w:rFonts w:cstheme="minorHAnsi"/>
          <w:sz w:val="24"/>
          <w:szCs w:val="24"/>
          <w:lang w:val="fr-BE"/>
        </w:rPr>
      </w:pPr>
      <w:r>
        <w:rPr>
          <w:rFonts w:cstheme="minorHAnsi"/>
          <w:sz w:val="24"/>
          <w:szCs w:val="24"/>
          <w:lang w:val="fr-BE"/>
        </w:rPr>
        <w:t xml:space="preserve">L’offre s’adresse au(x) groupe(s) cible(s) suivant(s)... </w:t>
      </w:r>
    </w:p>
    <w:p w14:paraId="1322C0D3" w14:textId="77777777" w:rsidR="004165EC" w:rsidRDefault="004165EC" w:rsidP="004165EC">
      <w:pPr>
        <w:pStyle w:val="ListParagraph"/>
        <w:numPr>
          <w:ilvl w:val="1"/>
          <w:numId w:val="1"/>
        </w:numPr>
        <w:autoSpaceDE w:val="0"/>
        <w:autoSpaceDN w:val="0"/>
        <w:adjustRightInd w:val="0"/>
        <w:spacing w:after="0" w:line="240" w:lineRule="auto"/>
        <w:rPr>
          <w:rFonts w:cstheme="minorHAnsi"/>
          <w:sz w:val="24"/>
          <w:szCs w:val="24"/>
          <w:lang w:val="fr-BE"/>
        </w:rPr>
      </w:pPr>
      <w:r>
        <w:rPr>
          <w:rFonts w:cstheme="minorHAnsi"/>
          <w:sz w:val="24"/>
          <w:szCs w:val="24"/>
          <w:lang w:val="fr-BE"/>
        </w:rPr>
        <w:t>Décrivez le(s) groupe(s) cible(s) (spécifique), tels que les catégories d’âge, les caractéristiques sociales, les étapes de la vie, les besoins de soins courants, etc.</w:t>
      </w:r>
    </w:p>
    <w:p w14:paraId="374C1B6C" w14:textId="77777777" w:rsidR="004165EC" w:rsidRDefault="004165EC" w:rsidP="004165EC">
      <w:pPr>
        <w:pStyle w:val="ListParagraph"/>
        <w:autoSpaceDE w:val="0"/>
        <w:autoSpaceDN w:val="0"/>
        <w:adjustRightInd w:val="0"/>
        <w:spacing w:after="0" w:line="240" w:lineRule="auto"/>
        <w:rPr>
          <w:rFonts w:cstheme="minorHAnsi"/>
          <w:kern w:val="0"/>
          <w:sz w:val="24"/>
          <w:szCs w:val="24"/>
          <w:lang w:val="fr-BE"/>
        </w:rPr>
      </w:pPr>
    </w:p>
    <w:p w14:paraId="7DC4BD9F" w14:textId="77777777" w:rsidR="004165EC" w:rsidRDefault="004165EC" w:rsidP="004165EC">
      <w:pPr>
        <w:pStyle w:val="ListParagraph"/>
        <w:numPr>
          <w:ilvl w:val="0"/>
          <w:numId w:val="1"/>
        </w:numPr>
        <w:autoSpaceDE w:val="0"/>
        <w:autoSpaceDN w:val="0"/>
        <w:adjustRightInd w:val="0"/>
        <w:spacing w:after="0" w:line="240" w:lineRule="auto"/>
        <w:rPr>
          <w:rFonts w:cstheme="minorHAnsi"/>
          <w:kern w:val="0"/>
          <w:sz w:val="24"/>
          <w:szCs w:val="24"/>
          <w:lang w:val="fr-BE"/>
        </w:rPr>
      </w:pPr>
      <w:r>
        <w:rPr>
          <w:rFonts w:cstheme="minorHAnsi"/>
          <w:kern w:val="0"/>
          <w:sz w:val="24"/>
          <w:szCs w:val="24"/>
          <w:lang w:val="fr-BE"/>
        </w:rPr>
        <w:t>Les objectifs (d’apprentissage) des participants sont...</w:t>
      </w:r>
    </w:p>
    <w:p w14:paraId="7FAB7039" w14:textId="77777777" w:rsidR="004165EC" w:rsidRDefault="004165EC" w:rsidP="004165EC">
      <w:pPr>
        <w:pStyle w:val="ListParagraph"/>
        <w:numPr>
          <w:ilvl w:val="1"/>
          <w:numId w:val="1"/>
        </w:numPr>
        <w:autoSpaceDE w:val="0"/>
        <w:autoSpaceDN w:val="0"/>
        <w:adjustRightInd w:val="0"/>
        <w:spacing w:after="0" w:line="240" w:lineRule="auto"/>
        <w:rPr>
          <w:rFonts w:cstheme="minorHAnsi"/>
          <w:kern w:val="0"/>
          <w:sz w:val="24"/>
          <w:szCs w:val="24"/>
          <w:lang w:val="fr-BE"/>
        </w:rPr>
      </w:pPr>
      <w:r>
        <w:rPr>
          <w:rFonts w:cstheme="minorHAnsi"/>
          <w:kern w:val="0"/>
          <w:sz w:val="24"/>
          <w:szCs w:val="24"/>
          <w:lang w:val="fr-BE"/>
        </w:rPr>
        <w:t xml:space="preserve"> Décrivez dans un langage clair les idées, les compétences, les connaissances et les attitudes que vous avez l’intention de transmettre aux participants.</w:t>
      </w:r>
    </w:p>
    <w:p w14:paraId="6EFD3776" w14:textId="77777777" w:rsidR="004165EC" w:rsidRDefault="004165EC" w:rsidP="004165EC">
      <w:pPr>
        <w:pStyle w:val="ListParagraph"/>
        <w:autoSpaceDE w:val="0"/>
        <w:autoSpaceDN w:val="0"/>
        <w:adjustRightInd w:val="0"/>
        <w:spacing w:after="0" w:line="240" w:lineRule="auto"/>
        <w:ind w:left="1440"/>
        <w:rPr>
          <w:rFonts w:cstheme="minorHAnsi"/>
          <w:kern w:val="0"/>
          <w:sz w:val="24"/>
          <w:szCs w:val="24"/>
          <w:lang w:val="fr-BE"/>
        </w:rPr>
      </w:pPr>
    </w:p>
    <w:p w14:paraId="03459458" w14:textId="77777777" w:rsidR="004165EC" w:rsidRDefault="004165EC" w:rsidP="004165EC">
      <w:pPr>
        <w:pStyle w:val="ListParagraph"/>
        <w:numPr>
          <w:ilvl w:val="0"/>
          <w:numId w:val="1"/>
        </w:numPr>
        <w:autoSpaceDE w:val="0"/>
        <w:autoSpaceDN w:val="0"/>
        <w:adjustRightInd w:val="0"/>
        <w:spacing w:after="0" w:line="240" w:lineRule="auto"/>
        <w:rPr>
          <w:rFonts w:cstheme="minorHAnsi"/>
          <w:kern w:val="0"/>
          <w:sz w:val="24"/>
          <w:szCs w:val="24"/>
          <w:lang w:val="en-GB"/>
        </w:rPr>
      </w:pPr>
      <w:r>
        <w:rPr>
          <w:rFonts w:cstheme="minorHAnsi"/>
          <w:kern w:val="0"/>
          <w:sz w:val="24"/>
          <w:szCs w:val="24"/>
          <w:lang w:val="en-GB"/>
        </w:rPr>
        <w:t>Les méthodologies utilisées sont...</w:t>
      </w:r>
    </w:p>
    <w:p w14:paraId="1F58ABCB" w14:textId="77777777" w:rsidR="004165EC" w:rsidRDefault="004165EC" w:rsidP="004165EC">
      <w:pPr>
        <w:pStyle w:val="ListParagraph"/>
        <w:numPr>
          <w:ilvl w:val="1"/>
          <w:numId w:val="1"/>
        </w:numPr>
        <w:autoSpaceDE w:val="0"/>
        <w:autoSpaceDN w:val="0"/>
        <w:adjustRightInd w:val="0"/>
        <w:spacing w:after="0" w:line="240" w:lineRule="auto"/>
        <w:rPr>
          <w:rFonts w:cstheme="minorHAnsi"/>
          <w:kern w:val="0"/>
          <w:sz w:val="24"/>
          <w:szCs w:val="24"/>
          <w:lang w:val="fr-BE"/>
        </w:rPr>
      </w:pPr>
      <w:r>
        <w:rPr>
          <w:rFonts w:cstheme="minorHAnsi"/>
          <w:kern w:val="0"/>
          <w:sz w:val="24"/>
          <w:szCs w:val="24"/>
          <w:lang w:val="fr-BE"/>
        </w:rPr>
        <w:t>Décrivez les cadres, les protocoles, les lignes directrices, les outils et les exercices (de traitement) que vous utilisez.</w:t>
      </w:r>
    </w:p>
    <w:p w14:paraId="27C34A97" w14:textId="77777777" w:rsidR="004165EC" w:rsidRDefault="004165EC" w:rsidP="004165EC">
      <w:pPr>
        <w:pStyle w:val="ListParagraph"/>
        <w:numPr>
          <w:ilvl w:val="1"/>
          <w:numId w:val="1"/>
        </w:numPr>
        <w:autoSpaceDE w:val="0"/>
        <w:autoSpaceDN w:val="0"/>
        <w:adjustRightInd w:val="0"/>
        <w:spacing w:after="0" w:line="240" w:lineRule="auto"/>
        <w:rPr>
          <w:rFonts w:cstheme="minorHAnsi"/>
          <w:kern w:val="0"/>
          <w:sz w:val="24"/>
          <w:szCs w:val="24"/>
          <w:lang w:val="fr-BE"/>
        </w:rPr>
      </w:pPr>
      <w:r>
        <w:rPr>
          <w:rFonts w:cstheme="minorHAnsi"/>
          <w:kern w:val="0"/>
          <w:sz w:val="24"/>
          <w:szCs w:val="24"/>
          <w:lang w:val="fr-BE"/>
        </w:rPr>
        <w:t xml:space="preserve">Décrivez comment les participants sont engagés. </w:t>
      </w:r>
    </w:p>
    <w:p w14:paraId="0A11440C" w14:textId="77777777" w:rsidR="004165EC" w:rsidRDefault="004165EC" w:rsidP="004165EC">
      <w:pPr>
        <w:pStyle w:val="ListParagraph"/>
        <w:numPr>
          <w:ilvl w:val="1"/>
          <w:numId w:val="1"/>
        </w:numPr>
        <w:autoSpaceDE w:val="0"/>
        <w:autoSpaceDN w:val="0"/>
        <w:adjustRightInd w:val="0"/>
        <w:spacing w:after="0" w:line="240" w:lineRule="auto"/>
        <w:rPr>
          <w:rFonts w:cstheme="minorHAnsi"/>
          <w:kern w:val="0"/>
          <w:sz w:val="24"/>
          <w:szCs w:val="24"/>
          <w:lang w:val="fr-BE"/>
        </w:rPr>
      </w:pPr>
      <w:r>
        <w:rPr>
          <w:rFonts w:cstheme="minorHAnsi"/>
          <w:kern w:val="0"/>
          <w:sz w:val="24"/>
          <w:szCs w:val="24"/>
          <w:lang w:val="fr-BE"/>
        </w:rPr>
        <w:t>Décrivez comment les participants sont-ils guidés vers l’offre ?</w:t>
      </w:r>
    </w:p>
    <w:p w14:paraId="536C34E2" w14:textId="77777777" w:rsidR="004165EC" w:rsidRDefault="004165EC" w:rsidP="004165EC">
      <w:pPr>
        <w:pStyle w:val="ListParagraph"/>
        <w:autoSpaceDE w:val="0"/>
        <w:autoSpaceDN w:val="0"/>
        <w:adjustRightInd w:val="0"/>
        <w:spacing w:after="0" w:line="240" w:lineRule="auto"/>
        <w:rPr>
          <w:rFonts w:cstheme="minorHAnsi"/>
          <w:kern w:val="0"/>
          <w:sz w:val="24"/>
          <w:szCs w:val="24"/>
          <w:lang w:val="fr-BE"/>
        </w:rPr>
      </w:pPr>
    </w:p>
    <w:p w14:paraId="7935A89A" w14:textId="77777777" w:rsidR="004165EC" w:rsidRDefault="004165EC" w:rsidP="004165EC">
      <w:pPr>
        <w:pStyle w:val="ListParagraph"/>
        <w:numPr>
          <w:ilvl w:val="0"/>
          <w:numId w:val="1"/>
        </w:numPr>
        <w:autoSpaceDE w:val="0"/>
        <w:autoSpaceDN w:val="0"/>
        <w:adjustRightInd w:val="0"/>
        <w:spacing w:after="0" w:line="240" w:lineRule="auto"/>
        <w:rPr>
          <w:rFonts w:cstheme="minorHAnsi"/>
          <w:kern w:val="0"/>
          <w:sz w:val="24"/>
          <w:szCs w:val="24"/>
          <w:lang w:val="fr-BE"/>
        </w:rPr>
      </w:pPr>
      <w:r>
        <w:rPr>
          <w:rFonts w:cstheme="minorHAnsi"/>
          <w:kern w:val="0"/>
          <w:sz w:val="24"/>
          <w:szCs w:val="24"/>
          <w:lang w:val="fr-BE"/>
        </w:rPr>
        <w:t>Le nombre de séances dans l’offre de groupe est...</w:t>
      </w:r>
    </w:p>
    <w:p w14:paraId="1A92085F" w14:textId="7D24FDFC" w:rsidR="004165EC" w:rsidRDefault="004165EC" w:rsidP="004165EC">
      <w:pPr>
        <w:pStyle w:val="ListParagraph"/>
        <w:numPr>
          <w:ilvl w:val="1"/>
          <w:numId w:val="1"/>
        </w:numPr>
        <w:rPr>
          <w:rFonts w:cstheme="minorHAnsi"/>
          <w:kern w:val="0"/>
          <w:sz w:val="24"/>
          <w:szCs w:val="24"/>
          <w:lang w:val="fr-BE"/>
        </w:rPr>
      </w:pPr>
      <w:r>
        <w:rPr>
          <w:rFonts w:cstheme="minorHAnsi"/>
          <w:kern w:val="0"/>
          <w:sz w:val="24"/>
          <w:szCs w:val="24"/>
          <w:lang w:val="fr-BE"/>
        </w:rPr>
        <w:t>Si le programme se compose de plusieurs séances, précisez le nombre de séances.</w:t>
      </w:r>
    </w:p>
    <w:p w14:paraId="6F57D1B1" w14:textId="77777777" w:rsidR="004165EC" w:rsidRDefault="004165EC" w:rsidP="004165EC">
      <w:pPr>
        <w:pStyle w:val="ListParagraph"/>
        <w:numPr>
          <w:ilvl w:val="1"/>
          <w:numId w:val="1"/>
        </w:numPr>
        <w:autoSpaceDE w:val="0"/>
        <w:autoSpaceDN w:val="0"/>
        <w:adjustRightInd w:val="0"/>
        <w:spacing w:after="0" w:line="240" w:lineRule="auto"/>
        <w:rPr>
          <w:rFonts w:cstheme="minorHAnsi"/>
          <w:kern w:val="0"/>
          <w:sz w:val="24"/>
          <w:szCs w:val="24"/>
          <w:lang w:val="fr-BE"/>
        </w:rPr>
      </w:pPr>
      <w:r>
        <w:rPr>
          <w:rFonts w:cstheme="minorHAnsi"/>
          <w:kern w:val="0"/>
          <w:sz w:val="24"/>
          <w:szCs w:val="24"/>
          <w:lang w:val="fr-BE"/>
        </w:rPr>
        <w:t>Si le programme se compose de plusieurs modules, indiquez le nombre de sessions par module.</w:t>
      </w:r>
    </w:p>
    <w:p w14:paraId="17146173" w14:textId="77777777" w:rsidR="004165EC" w:rsidRDefault="004165EC" w:rsidP="004165EC">
      <w:pPr>
        <w:autoSpaceDE w:val="0"/>
        <w:autoSpaceDN w:val="0"/>
        <w:adjustRightInd w:val="0"/>
        <w:rPr>
          <w:rFonts w:cstheme="minorHAnsi"/>
          <w:sz w:val="24"/>
          <w:szCs w:val="24"/>
          <w:lang w:val="fr-BE"/>
        </w:rPr>
      </w:pPr>
    </w:p>
    <w:p w14:paraId="03EB2CDB" w14:textId="77777777" w:rsidR="004165EC" w:rsidRDefault="004165EC" w:rsidP="004165EC">
      <w:pPr>
        <w:pStyle w:val="ListParagraph"/>
        <w:numPr>
          <w:ilvl w:val="0"/>
          <w:numId w:val="1"/>
        </w:numPr>
        <w:autoSpaceDE w:val="0"/>
        <w:autoSpaceDN w:val="0"/>
        <w:adjustRightInd w:val="0"/>
        <w:spacing w:after="0" w:line="240" w:lineRule="auto"/>
        <w:rPr>
          <w:rFonts w:cstheme="minorHAnsi"/>
          <w:kern w:val="0"/>
          <w:sz w:val="24"/>
          <w:szCs w:val="24"/>
          <w:lang w:val="fr-BE"/>
        </w:rPr>
      </w:pPr>
      <w:r>
        <w:rPr>
          <w:rFonts w:cstheme="minorHAnsi"/>
          <w:kern w:val="0"/>
          <w:sz w:val="24"/>
          <w:szCs w:val="24"/>
          <w:lang w:val="fr-BE"/>
        </w:rPr>
        <w:t>Le nombre de participants proposé est...</w:t>
      </w:r>
    </w:p>
    <w:p w14:paraId="70248A3F" w14:textId="77777777" w:rsidR="004165EC" w:rsidRDefault="004165EC" w:rsidP="004165EC">
      <w:pPr>
        <w:pStyle w:val="ListParagraph"/>
        <w:numPr>
          <w:ilvl w:val="1"/>
          <w:numId w:val="1"/>
        </w:numPr>
        <w:autoSpaceDE w:val="0"/>
        <w:autoSpaceDN w:val="0"/>
        <w:adjustRightInd w:val="0"/>
        <w:spacing w:after="0" w:line="240" w:lineRule="auto"/>
        <w:rPr>
          <w:rFonts w:cstheme="minorHAnsi"/>
          <w:kern w:val="0"/>
          <w:sz w:val="24"/>
          <w:szCs w:val="24"/>
          <w:lang w:val="fr-BE"/>
        </w:rPr>
      </w:pPr>
      <w:r>
        <w:rPr>
          <w:rFonts w:cstheme="minorHAnsi"/>
          <w:kern w:val="0"/>
          <w:sz w:val="24"/>
          <w:szCs w:val="24"/>
          <w:lang w:val="fr-BE"/>
        </w:rPr>
        <w:t>Quel est le nombre minimum et maximum de participants prévus ?</w:t>
      </w:r>
    </w:p>
    <w:p w14:paraId="44D89809" w14:textId="77777777" w:rsidR="004165EC" w:rsidRDefault="004165EC" w:rsidP="004165EC">
      <w:pPr>
        <w:autoSpaceDE w:val="0"/>
        <w:autoSpaceDN w:val="0"/>
        <w:adjustRightInd w:val="0"/>
        <w:rPr>
          <w:rFonts w:cstheme="minorHAnsi"/>
          <w:sz w:val="24"/>
          <w:szCs w:val="24"/>
          <w:lang w:val="fr-BE"/>
        </w:rPr>
      </w:pPr>
    </w:p>
    <w:p w14:paraId="444D6291" w14:textId="77777777" w:rsidR="004165EC" w:rsidRDefault="004165EC" w:rsidP="004165EC">
      <w:pPr>
        <w:pStyle w:val="ListParagraph"/>
        <w:numPr>
          <w:ilvl w:val="0"/>
          <w:numId w:val="1"/>
        </w:numPr>
        <w:autoSpaceDE w:val="0"/>
        <w:autoSpaceDN w:val="0"/>
        <w:adjustRightInd w:val="0"/>
        <w:spacing w:after="0" w:line="240" w:lineRule="auto"/>
        <w:rPr>
          <w:rFonts w:cstheme="minorHAnsi"/>
          <w:kern w:val="0"/>
          <w:sz w:val="24"/>
          <w:szCs w:val="24"/>
          <w:lang w:val="fr-BE"/>
        </w:rPr>
      </w:pPr>
      <w:r>
        <w:rPr>
          <w:rFonts w:cstheme="minorHAnsi"/>
          <w:kern w:val="0"/>
          <w:sz w:val="24"/>
          <w:szCs w:val="24"/>
          <w:lang w:val="fr-BE"/>
        </w:rPr>
        <w:t>L’offre est basée sur les preuves (scientifiques) suivantes..</w:t>
      </w:r>
    </w:p>
    <w:p w14:paraId="67CB3196" w14:textId="77777777" w:rsidR="004165EC" w:rsidRDefault="004165EC" w:rsidP="004165EC">
      <w:pPr>
        <w:pStyle w:val="ListParagraph"/>
        <w:numPr>
          <w:ilvl w:val="1"/>
          <w:numId w:val="1"/>
        </w:numPr>
        <w:autoSpaceDE w:val="0"/>
        <w:autoSpaceDN w:val="0"/>
        <w:adjustRightInd w:val="0"/>
        <w:spacing w:after="0" w:line="240" w:lineRule="auto"/>
        <w:rPr>
          <w:rFonts w:cstheme="minorHAnsi"/>
          <w:kern w:val="0"/>
          <w:sz w:val="24"/>
          <w:szCs w:val="24"/>
          <w:lang w:val="fr-BE"/>
        </w:rPr>
      </w:pPr>
      <w:r>
        <w:rPr>
          <w:rFonts w:cstheme="minorHAnsi"/>
          <w:kern w:val="0"/>
          <w:sz w:val="24"/>
          <w:szCs w:val="24"/>
          <w:lang w:val="fr-BE"/>
        </w:rPr>
        <w:t xml:space="preserve">Fournir des références de sources à des preuves (scientifiques), à de la littérature ou à des modèles utilisés, etc. en tenant compte des quatre piliers de la pratique fondée sur des données probantes </w:t>
      </w:r>
    </w:p>
    <w:p w14:paraId="793A2A52" w14:textId="77777777" w:rsidR="004165EC" w:rsidRDefault="004165EC" w:rsidP="004165EC">
      <w:pPr>
        <w:autoSpaceDE w:val="0"/>
        <w:autoSpaceDN w:val="0"/>
        <w:adjustRightInd w:val="0"/>
        <w:rPr>
          <w:rFonts w:cstheme="minorHAnsi"/>
          <w:sz w:val="24"/>
          <w:szCs w:val="24"/>
          <w:lang w:val="fr-BE"/>
        </w:rPr>
      </w:pPr>
    </w:p>
    <w:p w14:paraId="47767C08" w14:textId="77777777" w:rsidR="004165EC" w:rsidRDefault="004165EC" w:rsidP="004165EC">
      <w:pPr>
        <w:pStyle w:val="ListParagraph"/>
        <w:numPr>
          <w:ilvl w:val="0"/>
          <w:numId w:val="1"/>
        </w:numPr>
        <w:autoSpaceDE w:val="0"/>
        <w:autoSpaceDN w:val="0"/>
        <w:adjustRightInd w:val="0"/>
        <w:spacing w:after="0" w:line="240" w:lineRule="auto"/>
        <w:rPr>
          <w:rFonts w:cstheme="minorHAnsi"/>
          <w:kern w:val="0"/>
          <w:sz w:val="24"/>
          <w:szCs w:val="24"/>
          <w:lang w:val="fr-BE"/>
        </w:rPr>
      </w:pPr>
      <w:r>
        <w:rPr>
          <w:rFonts w:cstheme="minorHAnsi"/>
          <w:kern w:val="0"/>
          <w:sz w:val="24"/>
          <w:szCs w:val="24"/>
          <w:lang w:val="fr-BE"/>
        </w:rPr>
        <w:t>Qui est la personne de contact, responsable de l’offre ?</w:t>
      </w:r>
    </w:p>
    <w:p w14:paraId="27811CA5" w14:textId="77777777" w:rsidR="004165EC" w:rsidRDefault="004165EC" w:rsidP="004165EC">
      <w:pPr>
        <w:pStyle w:val="ListParagraph"/>
        <w:numPr>
          <w:ilvl w:val="1"/>
          <w:numId w:val="1"/>
        </w:numPr>
        <w:autoSpaceDE w:val="0"/>
        <w:autoSpaceDN w:val="0"/>
        <w:adjustRightInd w:val="0"/>
        <w:spacing w:after="0" w:line="240" w:lineRule="auto"/>
        <w:rPr>
          <w:rFonts w:cstheme="minorHAnsi"/>
          <w:kern w:val="0"/>
          <w:sz w:val="24"/>
          <w:szCs w:val="24"/>
          <w:lang w:val="fr-BE"/>
        </w:rPr>
      </w:pPr>
      <w:r>
        <w:rPr>
          <w:rFonts w:cstheme="minorHAnsi"/>
          <w:kern w:val="0"/>
          <w:sz w:val="24"/>
          <w:szCs w:val="24"/>
          <w:lang w:val="fr-BE"/>
        </w:rPr>
        <w:t>Qui peut être contacté si vous avez des questions sur le contenu et la planification de l’offre et ce qu’ils</w:t>
      </w:r>
    </w:p>
    <w:p w14:paraId="1F34A256" w14:textId="77777777" w:rsidR="004165EC" w:rsidRDefault="004165EC" w:rsidP="004165EC">
      <w:pPr>
        <w:autoSpaceDE w:val="0"/>
        <w:autoSpaceDN w:val="0"/>
        <w:adjustRightInd w:val="0"/>
        <w:rPr>
          <w:rFonts w:cstheme="minorHAnsi"/>
          <w:sz w:val="24"/>
          <w:szCs w:val="24"/>
          <w:lang w:val="fr-BE"/>
        </w:rPr>
      </w:pPr>
    </w:p>
    <w:p w14:paraId="41448027" w14:textId="77777777" w:rsidR="004165EC" w:rsidRDefault="004165EC" w:rsidP="004165EC">
      <w:pPr>
        <w:pStyle w:val="ListParagraph"/>
        <w:numPr>
          <w:ilvl w:val="0"/>
          <w:numId w:val="1"/>
        </w:numPr>
        <w:autoSpaceDE w:val="0"/>
        <w:autoSpaceDN w:val="0"/>
        <w:adjustRightInd w:val="0"/>
        <w:spacing w:after="0" w:line="240" w:lineRule="auto"/>
        <w:rPr>
          <w:rFonts w:cstheme="minorHAnsi"/>
          <w:sz w:val="24"/>
          <w:szCs w:val="24"/>
          <w:lang w:val="fr-BE"/>
        </w:rPr>
      </w:pPr>
      <w:r>
        <w:rPr>
          <w:rFonts w:cstheme="minorHAnsi"/>
          <w:sz w:val="24"/>
          <w:szCs w:val="24"/>
          <w:lang w:val="fr-BE"/>
        </w:rPr>
        <w:t>Adresse</w:t>
      </w:r>
    </w:p>
    <w:p w14:paraId="7BF539DF" w14:textId="77777777" w:rsidR="004165EC" w:rsidRDefault="004165EC" w:rsidP="004165EC">
      <w:pPr>
        <w:pStyle w:val="ListParagraph"/>
        <w:numPr>
          <w:ilvl w:val="1"/>
          <w:numId w:val="1"/>
        </w:numPr>
        <w:autoSpaceDE w:val="0"/>
        <w:autoSpaceDN w:val="0"/>
        <w:adjustRightInd w:val="0"/>
        <w:spacing w:after="0" w:line="240" w:lineRule="auto"/>
        <w:rPr>
          <w:rFonts w:cstheme="minorHAnsi"/>
          <w:sz w:val="24"/>
          <w:szCs w:val="24"/>
          <w:lang w:val="fr-BE"/>
        </w:rPr>
      </w:pPr>
      <w:r>
        <w:rPr>
          <w:rFonts w:cstheme="minorHAnsi"/>
          <w:sz w:val="24"/>
          <w:szCs w:val="24"/>
          <w:lang w:val="fr-BE"/>
        </w:rPr>
        <w:t>Province(s) et réseau(x) GG(Z) où l’offre de groupe a lieu</w:t>
      </w:r>
    </w:p>
    <w:p w14:paraId="09BA1AD3" w14:textId="77777777" w:rsidR="004165EC" w:rsidRDefault="004165EC" w:rsidP="004165EC">
      <w:pPr>
        <w:pStyle w:val="ListParagraph"/>
        <w:numPr>
          <w:ilvl w:val="1"/>
          <w:numId w:val="1"/>
        </w:numPr>
        <w:autoSpaceDE w:val="0"/>
        <w:autoSpaceDN w:val="0"/>
        <w:adjustRightInd w:val="0"/>
        <w:spacing w:after="0" w:line="240" w:lineRule="auto"/>
        <w:rPr>
          <w:rFonts w:cstheme="minorHAnsi"/>
          <w:sz w:val="24"/>
          <w:szCs w:val="24"/>
          <w:lang w:val="fr-BE"/>
        </w:rPr>
      </w:pPr>
      <w:r>
        <w:rPr>
          <w:rFonts w:cstheme="minorHAnsi"/>
          <w:sz w:val="24"/>
          <w:szCs w:val="24"/>
          <w:lang w:val="fr-BE"/>
        </w:rPr>
        <w:t>Nom lieu d’accroche</w:t>
      </w:r>
    </w:p>
    <w:p w14:paraId="43A3B90A" w14:textId="77777777" w:rsidR="004165EC" w:rsidRDefault="004165EC" w:rsidP="004165EC">
      <w:pPr>
        <w:pStyle w:val="ListParagraph"/>
        <w:numPr>
          <w:ilvl w:val="1"/>
          <w:numId w:val="1"/>
        </w:numPr>
        <w:autoSpaceDE w:val="0"/>
        <w:autoSpaceDN w:val="0"/>
        <w:adjustRightInd w:val="0"/>
        <w:spacing w:after="0" w:line="240" w:lineRule="auto"/>
        <w:rPr>
          <w:rFonts w:cstheme="minorHAnsi"/>
          <w:sz w:val="24"/>
          <w:szCs w:val="24"/>
          <w:lang w:val="fr-BE"/>
        </w:rPr>
      </w:pPr>
      <w:r>
        <w:rPr>
          <w:rFonts w:cstheme="minorHAnsi"/>
          <w:sz w:val="24"/>
          <w:szCs w:val="24"/>
          <w:lang w:val="fr-BE"/>
        </w:rPr>
        <w:t xml:space="preserve">Adresse + code postal </w:t>
      </w:r>
    </w:p>
    <w:p w14:paraId="7AFE8ACC" w14:textId="77777777" w:rsidR="004165EC" w:rsidRDefault="004165EC" w:rsidP="004165EC">
      <w:pPr>
        <w:pStyle w:val="ListParagraph"/>
        <w:numPr>
          <w:ilvl w:val="1"/>
          <w:numId w:val="1"/>
        </w:numPr>
        <w:autoSpaceDE w:val="0"/>
        <w:autoSpaceDN w:val="0"/>
        <w:adjustRightInd w:val="0"/>
        <w:spacing w:after="0" w:line="240" w:lineRule="auto"/>
        <w:rPr>
          <w:rFonts w:cstheme="minorHAnsi"/>
          <w:sz w:val="24"/>
          <w:szCs w:val="24"/>
          <w:lang w:val="fr-BE"/>
        </w:rPr>
      </w:pPr>
      <w:r>
        <w:rPr>
          <w:rFonts w:cstheme="minorHAnsi"/>
          <w:sz w:val="24"/>
          <w:szCs w:val="24"/>
          <w:lang w:val="fr-BE"/>
        </w:rPr>
        <w:t xml:space="preserve">Accès </w:t>
      </w:r>
    </w:p>
    <w:p w14:paraId="121FAFF8" w14:textId="77777777" w:rsidR="004165EC" w:rsidRDefault="004165EC" w:rsidP="004165EC">
      <w:pPr>
        <w:pStyle w:val="ListParagraph"/>
        <w:autoSpaceDE w:val="0"/>
        <w:autoSpaceDN w:val="0"/>
        <w:adjustRightInd w:val="0"/>
        <w:spacing w:after="0" w:line="240" w:lineRule="auto"/>
        <w:ind w:left="1440"/>
        <w:rPr>
          <w:rFonts w:cstheme="minorHAnsi"/>
          <w:sz w:val="24"/>
          <w:szCs w:val="24"/>
          <w:lang w:val="fr-BE"/>
        </w:rPr>
      </w:pPr>
    </w:p>
    <w:p w14:paraId="64AE7A4F" w14:textId="77777777" w:rsidR="004165EC" w:rsidRDefault="004165EC" w:rsidP="004165EC">
      <w:pPr>
        <w:pStyle w:val="ListParagraph"/>
        <w:numPr>
          <w:ilvl w:val="0"/>
          <w:numId w:val="1"/>
        </w:numPr>
        <w:autoSpaceDE w:val="0"/>
        <w:autoSpaceDN w:val="0"/>
        <w:adjustRightInd w:val="0"/>
        <w:spacing w:after="0" w:line="240" w:lineRule="auto"/>
        <w:rPr>
          <w:rFonts w:cstheme="minorHAnsi"/>
          <w:sz w:val="24"/>
          <w:szCs w:val="24"/>
          <w:lang w:val="fr-BE"/>
        </w:rPr>
      </w:pPr>
      <w:r>
        <w:rPr>
          <w:rFonts w:cstheme="minorHAnsi"/>
          <w:sz w:val="24"/>
          <w:szCs w:val="24"/>
          <w:lang w:val="fr-BE"/>
        </w:rPr>
        <w:t>Autres</w:t>
      </w:r>
    </w:p>
    <w:p w14:paraId="149711E7" w14:textId="77777777" w:rsidR="004165EC" w:rsidRDefault="004165EC" w:rsidP="004165EC">
      <w:pPr>
        <w:pStyle w:val="ListParagraph"/>
        <w:numPr>
          <w:ilvl w:val="1"/>
          <w:numId w:val="1"/>
        </w:numPr>
        <w:autoSpaceDE w:val="0"/>
        <w:autoSpaceDN w:val="0"/>
        <w:adjustRightInd w:val="0"/>
        <w:spacing w:after="0" w:line="240" w:lineRule="auto"/>
        <w:rPr>
          <w:rFonts w:cstheme="minorHAnsi"/>
          <w:sz w:val="24"/>
          <w:szCs w:val="24"/>
          <w:lang w:val="fr-BE"/>
        </w:rPr>
      </w:pPr>
      <w:r>
        <w:rPr>
          <w:rFonts w:cstheme="minorHAnsi"/>
          <w:sz w:val="24"/>
          <w:szCs w:val="24"/>
          <w:lang w:val="fr-BE"/>
        </w:rPr>
        <w:t>Modalité inscription</w:t>
      </w:r>
    </w:p>
    <w:p w14:paraId="09069531" w14:textId="77777777" w:rsidR="00D02B3D" w:rsidRPr="0002689C" w:rsidRDefault="00D02B3D">
      <w:pPr>
        <w:rPr>
          <w:lang w:val="fr-BE"/>
        </w:rPr>
      </w:pPr>
    </w:p>
    <w:sectPr w:rsidR="00D02B3D" w:rsidRPr="0002689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D0340"/>
    <w:multiLevelType w:val="hybridMultilevel"/>
    <w:tmpl w:val="D0F263EA"/>
    <w:lvl w:ilvl="0" w:tplc="0813000F">
      <w:start w:val="1"/>
      <w:numFmt w:val="decimal"/>
      <w:lvlText w:val="%1."/>
      <w:lvlJc w:val="left"/>
      <w:pPr>
        <w:ind w:left="720" w:hanging="360"/>
      </w:pPr>
    </w:lvl>
    <w:lvl w:ilvl="1" w:tplc="3D4E5CDE">
      <w:start w:val="1"/>
      <w:numFmt w:val="bullet"/>
      <w:lvlText w:val="-"/>
      <w:lvlJc w:val="left"/>
      <w:pPr>
        <w:ind w:left="1440" w:hanging="360"/>
      </w:pPr>
      <w:rPr>
        <w:rFonts w:ascii="Helvetica" w:eastAsiaTheme="minorHAnsi" w:hAnsi="Helvetica" w:cs="Helvetica"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16cid:durableId="77031511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METADATA_KEY" w:val="8cb3d35f-1b3f-4bc8-bc89-efd08871af43"/>
  </w:docVars>
  <w:rsids>
    <w:rsidRoot w:val="00D267CD"/>
    <w:rsid w:val="0002689C"/>
    <w:rsid w:val="00074CEE"/>
    <w:rsid w:val="000C7F10"/>
    <w:rsid w:val="002D1595"/>
    <w:rsid w:val="002D566D"/>
    <w:rsid w:val="002E017C"/>
    <w:rsid w:val="0033352D"/>
    <w:rsid w:val="004165EC"/>
    <w:rsid w:val="00492EA6"/>
    <w:rsid w:val="00D02B3D"/>
    <w:rsid w:val="00D267CD"/>
    <w:rsid w:val="00E727F3"/>
    <w:rsid w:val="00F62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4BF9C"/>
  <w15:chartTrackingRefBased/>
  <w15:docId w15:val="{DCEC5E52-1EFB-499A-B0AC-6ABCDAA4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89C"/>
    <w:rPr>
      <w:rFonts w:ascii="Calibri" w:eastAsiaTheme="minorHAnsi" w:hAnsi="Calibri" w:cs="Calibri"/>
      <w:kern w:val="0"/>
      <w:sz w:val="22"/>
      <w:szCs w:val="22"/>
      <w:lang w:val="nl-BE" w:eastAsia="en-US"/>
      <w14:ligatures w14:val="none"/>
    </w:rPr>
  </w:style>
  <w:style w:type="paragraph" w:styleId="Heading1">
    <w:name w:val="heading 1"/>
    <w:basedOn w:val="Normal"/>
    <w:next w:val="Normal"/>
    <w:link w:val="Heading1Char"/>
    <w:uiPriority w:val="9"/>
    <w:qFormat/>
    <w:rsid w:val="004165EC"/>
    <w:pPr>
      <w:keepNext/>
      <w:keepLines/>
      <w:spacing w:before="240" w:line="256" w:lineRule="auto"/>
      <w:outlineLvl w:val="0"/>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727F3"/>
    <w:rPr>
      <w:color w:val="0563C1" w:themeColor="hyperlink"/>
      <w:u w:val="single"/>
    </w:rPr>
  </w:style>
  <w:style w:type="character" w:styleId="UnresolvedMention">
    <w:name w:val="Unresolved Mention"/>
    <w:basedOn w:val="DefaultParagraphFont"/>
    <w:uiPriority w:val="99"/>
    <w:semiHidden/>
    <w:unhideWhenUsed/>
    <w:rsid w:val="00E727F3"/>
    <w:rPr>
      <w:color w:val="605E5C"/>
      <w:shd w:val="clear" w:color="auto" w:fill="E1DFDD"/>
    </w:rPr>
  </w:style>
  <w:style w:type="character" w:customStyle="1" w:styleId="Heading1Char">
    <w:name w:val="Heading 1 Char"/>
    <w:basedOn w:val="DefaultParagraphFont"/>
    <w:link w:val="Heading1"/>
    <w:uiPriority w:val="9"/>
    <w:rsid w:val="004165EC"/>
    <w:rPr>
      <w:rFonts w:asciiTheme="majorHAnsi" w:eastAsiaTheme="majorEastAsia" w:hAnsiTheme="majorHAnsi" w:cstheme="majorBidi"/>
      <w:color w:val="2F5496" w:themeColor="accent1" w:themeShade="BF"/>
      <w:sz w:val="32"/>
      <w:szCs w:val="32"/>
      <w:lang w:val="nl-BE" w:eastAsia="en-US"/>
    </w:rPr>
  </w:style>
  <w:style w:type="paragraph" w:styleId="ListParagraph">
    <w:name w:val="List Paragraph"/>
    <w:basedOn w:val="Normal"/>
    <w:uiPriority w:val="34"/>
    <w:qFormat/>
    <w:rsid w:val="004165EC"/>
    <w:pPr>
      <w:spacing w:after="160" w:line="256" w:lineRule="auto"/>
      <w:ind w:left="720"/>
      <w:contextualSpacing/>
    </w:pPr>
    <w:rPr>
      <w:rFonts w:ascii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ami.fgov.be/fr/professionnels/professionnels-de-la-sante/psychologues-cliniciens/dispenser-des-soins-psychologiques-de-premiere-ligne-par-le-biais-de-reseaux-de-sante-mentale-a-partir-du-1er-avril-2024" TargetMode="External"/><Relationship Id="rId3" Type="http://schemas.openxmlformats.org/officeDocument/2006/relationships/settings" Target="settings.xml"/><Relationship Id="rId7" Type="http://schemas.openxmlformats.org/officeDocument/2006/relationships/hyperlink" Target="mailto:psy@riziv-inami.fgov.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rvt@riziv.fgov.b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3850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Van Cauwenberge (RIZIV-INAMI)</dc:creator>
  <cp:keywords/>
  <dc:description/>
  <cp:lastModifiedBy>Arthur Francois (RIZIV-INAMI)</cp:lastModifiedBy>
  <cp:revision>6</cp:revision>
  <cp:lastPrinted>2024-03-29T09:14:00Z</cp:lastPrinted>
  <dcterms:created xsi:type="dcterms:W3CDTF">2024-03-22T10:06:00Z</dcterms:created>
  <dcterms:modified xsi:type="dcterms:W3CDTF">2024-03-29T09:15:00Z</dcterms:modified>
</cp:coreProperties>
</file>